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15C4" w:rsidRDefault="008E7587" w:rsidP="00C43EBF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E7587">
        <w:rPr>
          <w:rFonts w:ascii="Arial" w:eastAsia="Times New Roman" w:hAnsi="Arial" w:cs="Arial"/>
          <w:sz w:val="24"/>
          <w:szCs w:val="24"/>
          <w:lang w:eastAsia="pl-PL"/>
        </w:rPr>
        <w:t>REGULAMIN ŚWIADCZENIA USŁUG TELEKOMUNIKACYJNYCH</w:t>
      </w:r>
    </w:p>
    <w:p w:rsidR="005015C4" w:rsidRDefault="008E7587" w:rsidP="00C00E8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E7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015C4">
        <w:rPr>
          <w:rFonts w:ascii="Arial" w:eastAsia="Times New Roman" w:hAnsi="Arial" w:cs="Arial"/>
          <w:sz w:val="24"/>
          <w:szCs w:val="24"/>
          <w:lang w:eastAsia="pl-PL"/>
        </w:rPr>
        <w:t xml:space="preserve">I. </w:t>
      </w:r>
      <w:r w:rsidR="00C43EBF">
        <w:rPr>
          <w:rFonts w:ascii="Arial" w:eastAsia="Times New Roman" w:hAnsi="Arial" w:cs="Arial"/>
          <w:sz w:val="24"/>
          <w:szCs w:val="24"/>
          <w:lang w:eastAsia="pl-PL"/>
        </w:rPr>
        <w:t>Podstawowe pojęcia.</w:t>
      </w:r>
    </w:p>
    <w:p w:rsidR="00C43EBF" w:rsidRDefault="0023765C" w:rsidP="00C00E8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Operator ( Dostawc</w:t>
      </w:r>
      <w:r w:rsidR="00B51002">
        <w:rPr>
          <w:rFonts w:ascii="Arial" w:eastAsia="Times New Roman" w:hAnsi="Arial" w:cs="Arial"/>
          <w:sz w:val="24"/>
          <w:szCs w:val="24"/>
          <w:lang w:eastAsia="pl-PL"/>
        </w:rPr>
        <w:t>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 xml:space="preserve"> –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firma </w:t>
      </w:r>
      <w:r w:rsidR="00C00E8C">
        <w:rPr>
          <w:rFonts w:ascii="Arial" w:eastAsia="Times New Roman" w:hAnsi="Arial" w:cs="Arial"/>
          <w:sz w:val="24"/>
          <w:szCs w:val="24"/>
          <w:lang w:eastAsia="pl-PL"/>
        </w:rPr>
        <w:t xml:space="preserve">Dariusz Jastrząb prowadzący działalność pod nazwą Krośnieńskie Centrum Informatyczne „KROSOFT” z siedziba w Krośnie (NIP 684-166-20-27) </w:t>
      </w:r>
      <w:r w:rsidR="008E7587" w:rsidRPr="008E7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 xml:space="preserve"> Abonent </w:t>
      </w:r>
      <w:r w:rsidR="001E00D1">
        <w:rPr>
          <w:rFonts w:ascii="Arial" w:eastAsia="Times New Roman" w:hAnsi="Arial" w:cs="Arial"/>
          <w:sz w:val="24"/>
          <w:szCs w:val="24"/>
          <w:lang w:eastAsia="pl-PL"/>
        </w:rPr>
        <w:t xml:space="preserve">(Użytkownik, Odbiorca) </w:t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>- osoba fizyczna, osoba prawna, jednostka organizacyjna nieposiadająca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 xml:space="preserve">osobowości prawnej, która zawarła </w:t>
      </w:r>
      <w:r w:rsidR="005F7922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 xml:space="preserve">mowę o świadczenie usług </w:t>
      </w:r>
      <w:r w:rsidR="00C00E8C" w:rsidRPr="008E7587">
        <w:rPr>
          <w:rFonts w:ascii="Arial" w:eastAsia="Times New Roman" w:hAnsi="Arial" w:cs="Arial"/>
          <w:sz w:val="24"/>
          <w:szCs w:val="24"/>
          <w:lang w:eastAsia="pl-PL"/>
        </w:rPr>
        <w:t>telekomunikacyjnych</w:t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>Operatorem;</w:t>
      </w:r>
    </w:p>
    <w:p w:rsidR="007011E6" w:rsidRDefault="008E7587" w:rsidP="00C00E8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7587">
        <w:rPr>
          <w:rFonts w:ascii="Arial" w:eastAsia="Times New Roman" w:hAnsi="Arial" w:cs="Arial"/>
          <w:sz w:val="24"/>
          <w:szCs w:val="24"/>
          <w:lang w:eastAsia="pl-PL"/>
        </w:rPr>
        <w:t xml:space="preserve"> Aktywacja - czynności, w wyniku których następuje uruchomienie świadczenia </w:t>
      </w:r>
      <w:r w:rsidR="005F7922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>sług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 xml:space="preserve">umożliwiające Abonentowi rozpoczęcie korzystania z </w:t>
      </w:r>
      <w:r w:rsidR="005F7922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>sług;</w:t>
      </w:r>
      <w:r w:rsidRPr="008E7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B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Awaria – uszkodzenie sieci telekomunikacyjnej Dostawcy usług lub Wyposażenia</w:t>
      </w:r>
      <w:r w:rsidRPr="00C00B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C00B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dodatkowego powodujące przerwę w świadczeniu Usługi trwającą dłużej niż 12 </w:t>
      </w:r>
      <w:proofErr w:type="spellStart"/>
      <w:r w:rsidRPr="00C00B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godzin,z</w:t>
      </w:r>
      <w:proofErr w:type="spellEnd"/>
      <w:r w:rsidRPr="00C00B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wyłączeniem przerw spowodowanych koniecznością przeprowadzenia prac</w:t>
      </w:r>
      <w:r w:rsidRPr="00C00B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C00B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konserwacyjnych oraz przerw wynikających z działania Siły wyższej</w:t>
      </w:r>
      <w:r w:rsidRPr="008E7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 xml:space="preserve"> Biuro Obsługi Klienta/BOK - miejsce obsługiwania Abonentów w lokalu Operatora, znajdującym się pod adresem siedziby Operatora</w:t>
      </w:r>
      <w:r w:rsidR="007011E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00E8C" w:rsidRDefault="008E7587" w:rsidP="00C00E8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7587">
        <w:rPr>
          <w:rFonts w:ascii="Arial" w:eastAsia="Times New Roman" w:hAnsi="Arial" w:cs="Arial"/>
          <w:sz w:val="24"/>
          <w:szCs w:val="24"/>
          <w:lang w:eastAsia="pl-PL"/>
        </w:rPr>
        <w:t>Cennik - cennik świadczenia usług telekomunikacyjnych, stanowiący zestawienie</w:t>
      </w:r>
      <w:r w:rsidRPr="008E7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>cen za usługi świadczone przez Operatora, stanowiący integralną część Umowy;</w:t>
      </w:r>
      <w:r w:rsidRPr="008E7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B5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C00B5C">
        <w:rPr>
          <w:rFonts w:ascii="Arial" w:eastAsia="Times New Roman" w:hAnsi="Arial" w:cs="Arial"/>
          <w:sz w:val="24"/>
          <w:szCs w:val="24"/>
          <w:lang w:eastAsia="pl-PL"/>
        </w:rPr>
        <w:t>eBOK</w:t>
      </w:r>
      <w:proofErr w:type="spellEnd"/>
      <w:r w:rsidRPr="00C00B5C">
        <w:rPr>
          <w:rFonts w:ascii="Arial" w:eastAsia="Times New Roman" w:hAnsi="Arial" w:cs="Arial"/>
          <w:sz w:val="24"/>
          <w:szCs w:val="24"/>
          <w:lang w:eastAsia="pl-PL"/>
        </w:rPr>
        <w:t xml:space="preserve"> (Elektroniczne Biuro Obsługi Klienta), Panel Klienta - dostępna na stronie</w:t>
      </w:r>
      <w:r w:rsidRPr="00C00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B5C">
        <w:rPr>
          <w:rFonts w:ascii="Arial" w:eastAsia="Times New Roman" w:hAnsi="Arial" w:cs="Arial"/>
          <w:sz w:val="24"/>
          <w:szCs w:val="24"/>
          <w:lang w:eastAsia="pl-PL"/>
        </w:rPr>
        <w:t>internetowej Operatora aplikacja, umożliwiająca w określonym w Umowie i Regulaminie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00B5C">
        <w:rPr>
          <w:rFonts w:ascii="Arial" w:eastAsia="Times New Roman" w:hAnsi="Arial" w:cs="Arial"/>
          <w:sz w:val="24"/>
          <w:szCs w:val="24"/>
          <w:lang w:eastAsia="pl-PL"/>
        </w:rPr>
        <w:t>zakresie zarządzanie usługami dla Abonenta i przez Abonenta, podgląd salda konta, do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00B5C">
        <w:rPr>
          <w:rFonts w:ascii="Arial" w:eastAsia="Times New Roman" w:hAnsi="Arial" w:cs="Arial"/>
          <w:sz w:val="24"/>
          <w:szCs w:val="24"/>
          <w:lang w:eastAsia="pl-PL"/>
        </w:rPr>
        <w:t>której dostęp następuje poprzez podanie przydzielonego Abonentowi Numeru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00B5C">
        <w:rPr>
          <w:rFonts w:ascii="Arial" w:eastAsia="Times New Roman" w:hAnsi="Arial" w:cs="Arial"/>
          <w:sz w:val="24"/>
          <w:szCs w:val="24"/>
          <w:lang w:eastAsia="pl-PL"/>
        </w:rPr>
        <w:t>Identyfikacyjnego i hasła;</w:t>
      </w:r>
    </w:p>
    <w:p w:rsidR="00C00E8C" w:rsidRDefault="008E7587" w:rsidP="00C00E8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7587">
        <w:rPr>
          <w:rFonts w:ascii="Arial" w:eastAsia="Times New Roman" w:hAnsi="Arial" w:cs="Arial"/>
          <w:sz w:val="24"/>
          <w:szCs w:val="24"/>
          <w:lang w:eastAsia="pl-PL"/>
        </w:rPr>
        <w:t xml:space="preserve"> Instalacja - czynności techniczne, mające na celu wykonanie  i/lub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 xml:space="preserve">montaż </w:t>
      </w:r>
      <w:r w:rsidR="005F7922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 xml:space="preserve">przętu w </w:t>
      </w:r>
      <w:r w:rsidR="005F7922">
        <w:rPr>
          <w:rFonts w:ascii="Arial" w:eastAsia="Times New Roman" w:hAnsi="Arial" w:cs="Arial"/>
          <w:sz w:val="24"/>
          <w:szCs w:val="24"/>
          <w:lang w:eastAsia="pl-PL"/>
        </w:rPr>
        <w:t>l</w:t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 xml:space="preserve">okalu, prowadzące do zapewnienia Abonentowi dostępu do </w:t>
      </w:r>
      <w:r w:rsidR="005F7922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>ieci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7922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 xml:space="preserve">peratora i świadczenia mu </w:t>
      </w:r>
      <w:r w:rsidR="005F7922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>sług</w:t>
      </w:r>
      <w:r w:rsidR="005F7922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C00E8C" w:rsidRDefault="008E7587" w:rsidP="00C00E8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7587">
        <w:rPr>
          <w:rFonts w:ascii="Arial" w:eastAsia="Times New Roman" w:hAnsi="Arial" w:cs="Arial"/>
          <w:sz w:val="24"/>
          <w:szCs w:val="24"/>
          <w:lang w:eastAsia="pl-PL"/>
        </w:rPr>
        <w:t xml:space="preserve"> Lokal - budynek lub jego część, bądź inne miejsce, w których Abonent korzysta lub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 xml:space="preserve">zamierza korzystać z </w:t>
      </w:r>
      <w:r w:rsidR="00B51002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>sług;</w:t>
      </w:r>
    </w:p>
    <w:p w:rsidR="005461B9" w:rsidRDefault="005015C4" w:rsidP="00C00E8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0B5C">
        <w:rPr>
          <w:rFonts w:ascii="Arial" w:eastAsia="Times New Roman" w:hAnsi="Arial" w:cs="Arial"/>
          <w:sz w:val="24"/>
          <w:szCs w:val="24"/>
          <w:lang w:eastAsia="pl-PL"/>
        </w:rPr>
        <w:t>Numer Abonenta</w:t>
      </w:r>
      <w:r w:rsidR="00E40674" w:rsidRPr="00C00B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(numer umowy)</w:t>
      </w:r>
      <w:r w:rsidR="008E7587" w:rsidRPr="00C00B5C">
        <w:rPr>
          <w:rFonts w:ascii="Arial" w:eastAsia="Times New Roman" w:hAnsi="Arial" w:cs="Arial"/>
          <w:sz w:val="24"/>
          <w:szCs w:val="24"/>
          <w:lang w:eastAsia="pl-PL"/>
        </w:rPr>
        <w:t xml:space="preserve"> - oznacza numer nadany Abonentowi przez Operatora</w:t>
      </w:r>
      <w:r w:rsidR="007011E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7587" w:rsidRPr="00C00B5C">
        <w:rPr>
          <w:rFonts w:ascii="Arial" w:eastAsia="Times New Roman" w:hAnsi="Arial" w:cs="Arial"/>
          <w:sz w:val="24"/>
          <w:szCs w:val="24"/>
          <w:lang w:eastAsia="pl-PL"/>
        </w:rPr>
        <w:t>umożliwiający między innymi rozliczenia z Abonentem, identyfikację Abonenta</w:t>
      </w:r>
      <w:r w:rsidR="007011E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7587" w:rsidRPr="00C00B5C">
        <w:rPr>
          <w:rFonts w:ascii="Arial" w:eastAsia="Times New Roman" w:hAnsi="Arial" w:cs="Arial"/>
          <w:sz w:val="24"/>
          <w:szCs w:val="24"/>
          <w:lang w:eastAsia="pl-PL"/>
        </w:rPr>
        <w:t>w kontaktach z Operatorem, w tym do logowania się do EBOK;</w:t>
      </w:r>
      <w:r w:rsidR="008E7587" w:rsidRPr="008E7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7587" w:rsidRPr="00C00B5C">
        <w:rPr>
          <w:rFonts w:ascii="Arial" w:eastAsia="Times New Roman" w:hAnsi="Arial" w:cs="Arial"/>
          <w:sz w:val="24"/>
          <w:szCs w:val="24"/>
          <w:lang w:eastAsia="pl-PL"/>
        </w:rPr>
        <w:t xml:space="preserve"> Okres Rozliczeniowy - okres jednego miesiąca kalendarzowego, za który</w:t>
      </w:r>
      <w:r w:rsidR="008E7587" w:rsidRPr="00C00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7587" w:rsidRPr="00C00B5C">
        <w:rPr>
          <w:rFonts w:ascii="Arial" w:eastAsia="Times New Roman" w:hAnsi="Arial" w:cs="Arial"/>
          <w:sz w:val="24"/>
          <w:szCs w:val="24"/>
          <w:lang w:eastAsia="pl-PL"/>
        </w:rPr>
        <w:t>dokonywane są rozliczenia należności Abonenta wobec Operatora z tytułu</w:t>
      </w:r>
      <w:r w:rsidR="008E7587" w:rsidRPr="00C00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7587" w:rsidRPr="00C00B5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świadczonych Usług liczony od pierwszego do ostatniego dnia miesiąca;</w:t>
      </w:r>
      <w:r w:rsidR="008E7587" w:rsidRPr="008E7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>Opłata abonamentowa - opłata za możliwość korzystania ze świadczonych przez</w:t>
      </w:r>
      <w:r w:rsidR="008E7587" w:rsidRPr="008E7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>Operatora usług telekomunikacyjnych, obowiązująca według Cennika, Umowy lub</w:t>
      </w:r>
      <w:r w:rsidR="008E7587" w:rsidRPr="008E7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 xml:space="preserve">Regulaminu promocji, ponoszona przez Abonenta w </w:t>
      </w:r>
      <w:r w:rsidR="00B51002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 xml:space="preserve">kresach rozliczeniowych w </w:t>
      </w:r>
      <w:proofErr w:type="spellStart"/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>trakcieobowiązywania</w:t>
      </w:r>
      <w:proofErr w:type="spellEnd"/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51002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>mowy;</w:t>
      </w:r>
    </w:p>
    <w:p w:rsidR="005461B9" w:rsidRDefault="008E7587" w:rsidP="00C00E8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7587">
        <w:rPr>
          <w:rFonts w:ascii="Arial" w:eastAsia="Times New Roman" w:hAnsi="Arial" w:cs="Arial"/>
          <w:sz w:val="24"/>
          <w:szCs w:val="24"/>
          <w:lang w:eastAsia="pl-PL"/>
        </w:rPr>
        <w:t>Rabat (Ulga) - zniżka oznaczona kwotowo lub procentowo od ustalonej ceny</w:t>
      </w:r>
      <w:r w:rsidRPr="008E7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>danego towaru (Usługi lub Sprzętu).</w:t>
      </w:r>
    </w:p>
    <w:p w:rsidR="005461B9" w:rsidRDefault="008E7587" w:rsidP="00C00E8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7587">
        <w:rPr>
          <w:rFonts w:ascii="Arial" w:eastAsia="Times New Roman" w:hAnsi="Arial" w:cs="Arial"/>
          <w:sz w:val="24"/>
          <w:szCs w:val="24"/>
          <w:lang w:eastAsia="pl-PL"/>
        </w:rPr>
        <w:t xml:space="preserve"> Rachunek/Dokumenty rozliczeniowe – dokument sprzedażowy, w tym faktura</w:t>
      </w:r>
      <w:r w:rsidRPr="008E7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>bądź faktura elektroniczna, na podstawie którego Abonent uiszcza opłaty za Usługi.</w:t>
      </w:r>
      <w:r w:rsidRPr="008E7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>Rachunkiem jest także elektroniczny obraz faktury, udostępniany Abonentowi za</w:t>
      </w:r>
      <w:r w:rsidRPr="008E7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 xml:space="preserve">pośrednictwem </w:t>
      </w:r>
      <w:proofErr w:type="spellStart"/>
      <w:r w:rsidRPr="008E7587">
        <w:rPr>
          <w:rFonts w:ascii="Arial" w:eastAsia="Times New Roman" w:hAnsi="Arial" w:cs="Arial"/>
          <w:sz w:val="24"/>
          <w:szCs w:val="24"/>
          <w:lang w:eastAsia="pl-PL"/>
        </w:rPr>
        <w:t>eBOK</w:t>
      </w:r>
      <w:proofErr w:type="spellEnd"/>
      <w:r w:rsidRPr="008E7587">
        <w:rPr>
          <w:rFonts w:ascii="Arial" w:eastAsia="Times New Roman" w:hAnsi="Arial" w:cs="Arial"/>
          <w:sz w:val="24"/>
          <w:szCs w:val="24"/>
          <w:lang w:eastAsia="pl-PL"/>
        </w:rPr>
        <w:t xml:space="preserve"> lub podanego przez Abonenta adresu poczty elektronicznej jeśli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>Abonent nie prowadzący działalności gospodarczej nie zgłosił Operatorowi zamiaru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>otrzymywania faktur lub nie zażądał faktury;</w:t>
      </w:r>
    </w:p>
    <w:p w:rsidR="005461B9" w:rsidRDefault="008E7587" w:rsidP="00C00E8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7587">
        <w:rPr>
          <w:rFonts w:ascii="Arial" w:eastAsia="Times New Roman" w:hAnsi="Arial" w:cs="Arial"/>
          <w:sz w:val="24"/>
          <w:szCs w:val="24"/>
          <w:lang w:eastAsia="pl-PL"/>
        </w:rPr>
        <w:t>Regulamin - niniejszy regulamin świadczenia usług telekomunikacyjnych;</w:t>
      </w:r>
      <w:r w:rsidRPr="008E7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 xml:space="preserve"> Regulamin promocji - regulamin określający szczególne, promocyjne warunki</w:t>
      </w:r>
      <w:r w:rsidRPr="008E7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>świadczenia Usług przez Operatora, polegające w szczególności na obniżeniu opłat za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>Usługi bądź innych opłat związanych z zawarciem i realizacją Umowy;</w:t>
      </w:r>
      <w:r w:rsidRPr="008E7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 xml:space="preserve"> Sieć –infrastruktura telekomunikacyjna Operatora (kablowa i bezprzewodowa),</w:t>
      </w:r>
      <w:r w:rsidRPr="008E7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>i/lub infrastruktura</w:t>
      </w:r>
      <w:r w:rsidR="005F7922">
        <w:rPr>
          <w:rFonts w:ascii="Arial" w:eastAsia="Times New Roman" w:hAnsi="Arial" w:cs="Arial"/>
          <w:sz w:val="24"/>
          <w:szCs w:val="24"/>
          <w:lang w:eastAsia="pl-PL"/>
        </w:rPr>
        <w:t xml:space="preserve">, do której Operator posiada tytuł prawny pozwalający na jej </w:t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 xml:space="preserve"> w eksploatacj</w:t>
      </w:r>
      <w:r w:rsidR="005F7922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>, z wykorzystaniem której</w:t>
      </w:r>
      <w:r w:rsidR="007011E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>następuje świadczenie Usług Abonentowi;</w:t>
      </w:r>
    </w:p>
    <w:p w:rsidR="005461B9" w:rsidRDefault="005461B9" w:rsidP="00C00E8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Siła wyższa - zdarzenie nie</w:t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>zależne od Abonenta i Operatora, zewnętrzne,</w:t>
      </w:r>
      <w:r w:rsidR="008E7587" w:rsidRPr="008E7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>niemożliwe do przewidzenia i do zapobieżenia, w szczególności wojny, katastrofy</w:t>
      </w:r>
      <w:r w:rsidR="008E7587" w:rsidRPr="008E7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>naturalne, burze, wichury, powodzie, strajki, awarie prądu, uszkodzenie sprzętu z</w:t>
      </w:r>
      <w:r w:rsidR="008E7587" w:rsidRPr="008E7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>powodu wyładowań elektrycznych lub przepięć w sieci zasilającej, kradzież urządzeń</w:t>
      </w:r>
      <w:r w:rsidR="008E7587" w:rsidRPr="008E7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>będących własnością Operatora;</w:t>
      </w:r>
    </w:p>
    <w:p w:rsidR="005461B9" w:rsidRDefault="008E7587" w:rsidP="00C00E8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7587">
        <w:rPr>
          <w:rFonts w:ascii="Arial" w:eastAsia="Times New Roman" w:hAnsi="Arial" w:cs="Arial"/>
          <w:sz w:val="24"/>
          <w:szCs w:val="24"/>
          <w:lang w:eastAsia="pl-PL"/>
        </w:rPr>
        <w:t xml:space="preserve"> Sprzęt - urządzeni</w:t>
      </w:r>
      <w:r w:rsidR="00D96ADB">
        <w:rPr>
          <w:rFonts w:ascii="Arial" w:eastAsia="Times New Roman" w:hAnsi="Arial" w:cs="Arial"/>
          <w:sz w:val="24"/>
          <w:szCs w:val="24"/>
          <w:lang w:eastAsia="pl-PL"/>
        </w:rPr>
        <w:t xml:space="preserve">a techniczne </w:t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>umieszczone w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7922">
        <w:rPr>
          <w:rFonts w:ascii="Arial" w:eastAsia="Times New Roman" w:hAnsi="Arial" w:cs="Arial"/>
          <w:sz w:val="24"/>
          <w:szCs w:val="24"/>
          <w:lang w:eastAsia="pl-PL"/>
        </w:rPr>
        <w:t>l</w:t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 xml:space="preserve">okalu oraz </w:t>
      </w:r>
      <w:r w:rsidR="00E82DAA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 xml:space="preserve">akończenie </w:t>
      </w:r>
      <w:r w:rsidR="00E82DAA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 xml:space="preserve">ieci, stanowiące własność Operatora, niezbędne doświadczenia i korzystania z </w:t>
      </w:r>
      <w:r w:rsidR="00E82DAA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>sług;</w:t>
      </w:r>
      <w:r w:rsidRPr="008E7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 xml:space="preserve"> Tytuł prawny do Lokalu - prawo własności, użytkowanie wieczyste, własnościowe</w:t>
      </w:r>
      <w:r w:rsidRPr="008E7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>spółdzielcze prawo do lokalu mieszkalnego lub spółdzielcze prawo do lokalu</w:t>
      </w:r>
      <w:r w:rsidRPr="008E7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>użytkowego, spółdzielcze lokatorskie prawo do lokalu</w:t>
      </w:r>
      <w:r w:rsidR="00E82DAA">
        <w:rPr>
          <w:rFonts w:ascii="Arial" w:eastAsia="Times New Roman" w:hAnsi="Arial" w:cs="Arial"/>
          <w:sz w:val="24"/>
          <w:szCs w:val="24"/>
          <w:lang w:eastAsia="pl-PL"/>
        </w:rPr>
        <w:t xml:space="preserve"> lub inny tytuł prawny pozwalający Abonentowi dysponować na cele zawarcia umowy </w:t>
      </w:r>
    </w:p>
    <w:p w:rsidR="005461B9" w:rsidRPr="001E00D1" w:rsidRDefault="008E7587" w:rsidP="00C00E8C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00B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Umowa - umowa o świadczenie usług telekomunikacyjnych w zakresie dostępu do</w:t>
      </w:r>
      <w:r w:rsidR="000A2B1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C00B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Internetu i/lub telefonu i/lub</w:t>
      </w:r>
      <w:r w:rsidR="00B51002" w:rsidRPr="00C00B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t</w:t>
      </w:r>
      <w:r w:rsidRPr="00C00B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elewizji, zawarta w formie </w:t>
      </w:r>
      <w:r w:rsidR="00E82DAA" w:rsidRPr="00C00B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pisemnej, w formie elektronicznej poprzez   złożenie podpisu kwalifikowanego, podpisu e-dow</w:t>
      </w:r>
      <w:r w:rsidR="001E00D1" w:rsidRPr="00C00B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</w:t>
      </w:r>
      <w:r w:rsidR="00E82DAA" w:rsidRPr="00C00B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dem </w:t>
      </w:r>
      <w:r w:rsidRPr="00C00B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pomiędzy</w:t>
      </w:r>
      <w:r w:rsidR="000A2B1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C00B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Abonentem</w:t>
      </w:r>
      <w:r w:rsidR="001E00D1" w:rsidRPr="00C00B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C00B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a Operatorem, </w:t>
      </w:r>
      <w:r w:rsidR="00E82DAA" w:rsidRPr="00C00B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dopuszcza się także zawarcie umowy w formie dokumentowej,</w:t>
      </w:r>
    </w:p>
    <w:p w:rsidR="005461B9" w:rsidRDefault="00D96ADB" w:rsidP="00C00E8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Urządzenie </w:t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 xml:space="preserve"> - urządzenie abonenckie stanowiące własność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 xml:space="preserve">Operatora, oddane do używania i zapewniające dostęp do usługi </w:t>
      </w:r>
    </w:p>
    <w:p w:rsidR="005461B9" w:rsidRDefault="008E7587" w:rsidP="00C00E8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7587">
        <w:rPr>
          <w:rFonts w:ascii="Arial" w:eastAsia="Times New Roman" w:hAnsi="Arial" w:cs="Arial"/>
          <w:sz w:val="24"/>
          <w:szCs w:val="24"/>
          <w:lang w:eastAsia="pl-PL"/>
        </w:rPr>
        <w:t xml:space="preserve"> Usługa – usługa telekomunikacyjna, (np. </w:t>
      </w:r>
      <w:r w:rsidR="00E82DAA">
        <w:rPr>
          <w:rFonts w:ascii="Arial" w:eastAsia="Times New Roman" w:hAnsi="Arial" w:cs="Arial"/>
          <w:sz w:val="24"/>
          <w:szCs w:val="24"/>
          <w:lang w:eastAsia="pl-PL"/>
        </w:rPr>
        <w:t xml:space="preserve">umowa o dostęp do </w:t>
      </w:r>
      <w:proofErr w:type="spellStart"/>
      <w:r w:rsidR="0070626C">
        <w:rPr>
          <w:rFonts w:ascii="Arial" w:eastAsia="Times New Roman" w:hAnsi="Arial" w:cs="Arial"/>
          <w:sz w:val="24"/>
          <w:szCs w:val="24"/>
          <w:lang w:eastAsia="pl-PL"/>
        </w:rPr>
        <w:t>internetu</w:t>
      </w:r>
      <w:proofErr w:type="spellEnd"/>
      <w:r w:rsidR="0070626C">
        <w:rPr>
          <w:rFonts w:ascii="Arial" w:eastAsia="Times New Roman" w:hAnsi="Arial" w:cs="Arial"/>
          <w:sz w:val="24"/>
          <w:szCs w:val="24"/>
          <w:lang w:eastAsia="pl-PL"/>
        </w:rPr>
        <w:t xml:space="preserve"> światłowodowego</w:t>
      </w:r>
      <w:r w:rsidR="00E82DAA">
        <w:rPr>
          <w:rFonts w:ascii="Arial" w:eastAsia="Times New Roman" w:hAnsi="Arial" w:cs="Arial"/>
          <w:sz w:val="24"/>
          <w:szCs w:val="24"/>
          <w:lang w:eastAsia="pl-PL"/>
        </w:rPr>
        <w:t xml:space="preserve">, telefonii komórkowej lub </w:t>
      </w:r>
      <w:r w:rsidR="0070626C">
        <w:rPr>
          <w:rFonts w:ascii="Arial" w:eastAsia="Times New Roman" w:hAnsi="Arial" w:cs="Arial"/>
          <w:sz w:val="24"/>
          <w:szCs w:val="24"/>
          <w:lang w:eastAsia="pl-PL"/>
        </w:rPr>
        <w:t>stacjonarnej</w:t>
      </w:r>
      <w:r w:rsidR="00E82DA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70626C">
        <w:rPr>
          <w:rFonts w:ascii="Arial" w:eastAsia="Times New Roman" w:hAnsi="Arial" w:cs="Arial"/>
          <w:sz w:val="24"/>
          <w:szCs w:val="24"/>
          <w:lang w:eastAsia="pl-PL"/>
        </w:rPr>
        <w:t>telewizji</w:t>
      </w:r>
      <w:r w:rsidR="00E82DAA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70626C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D96ADB" w:rsidRDefault="008E7587" w:rsidP="00C00E8C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E7587">
        <w:rPr>
          <w:rFonts w:ascii="Arial" w:eastAsia="Times New Roman" w:hAnsi="Arial" w:cs="Arial"/>
          <w:sz w:val="24"/>
          <w:szCs w:val="24"/>
          <w:lang w:eastAsia="pl-PL"/>
        </w:rPr>
        <w:t xml:space="preserve">Usterka - techniczna wada </w:t>
      </w:r>
      <w:r w:rsidR="00B51002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>ieci telekomunikacyjnej Operatora, obniżająca jakość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>Usługi, lecz umożliwiająca korzystanie z tej Usługi;</w:t>
      </w:r>
      <w:r w:rsidRPr="008E7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B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Zakończenie Sieci - sieć telekomunikacyjna w </w:t>
      </w:r>
      <w:r w:rsidR="0070626C" w:rsidRPr="00C00B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l</w:t>
      </w:r>
      <w:r w:rsidRPr="00C00B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okalu zakończona gniazdem lub</w:t>
      </w:r>
      <w:r w:rsidRPr="00C00B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C00B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wtykiem, umożliwiającym podłączenie  Abonenta do </w:t>
      </w:r>
      <w:r w:rsidR="0070626C" w:rsidRPr="00C00B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si</w:t>
      </w:r>
      <w:r w:rsidRPr="00C00B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eci telekomunikacyjnej</w:t>
      </w:r>
      <w:r w:rsidR="000A2B1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C00B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lub </w:t>
      </w:r>
      <w:r w:rsidR="0070626C" w:rsidRPr="00C00B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</w:t>
      </w:r>
      <w:r w:rsidRPr="00C00B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przętu Operatora i korzystanie z </w:t>
      </w:r>
      <w:r w:rsidR="0070626C" w:rsidRPr="00C00B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</w:t>
      </w:r>
      <w:r w:rsidRPr="00C00B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sług;</w:t>
      </w:r>
    </w:p>
    <w:p w:rsidR="007011E6" w:rsidRPr="007011E6" w:rsidRDefault="007011E6" w:rsidP="00C00E8C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7011E6" w:rsidRDefault="007011E6" w:rsidP="00C00E8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II. Postanowienia ogólne.</w:t>
      </w:r>
      <w:r w:rsidR="0070626C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</w:p>
    <w:p w:rsidR="005461B9" w:rsidRDefault="008E7587" w:rsidP="00C00E8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7587">
        <w:rPr>
          <w:rFonts w:ascii="Arial" w:eastAsia="Times New Roman" w:hAnsi="Arial" w:cs="Arial"/>
          <w:sz w:val="24"/>
          <w:szCs w:val="24"/>
          <w:lang w:eastAsia="pl-PL"/>
        </w:rPr>
        <w:t>1. Niniejszy Regulamin jest integralną częścią zawartej z Abonentem umowy o</w:t>
      </w:r>
      <w:r w:rsidRPr="008E7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>świadczenie usług telekomunikacyjnych, na mocy której Operator, po wykonaniu</w:t>
      </w:r>
      <w:r w:rsidRPr="008E7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0626C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>nstalacji - jeśli jest wymagana - oraz po dokonaniu Aktywacji w lokalu wskazanym przez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 xml:space="preserve">Abonenta, świadczy na rzecz Abonenta </w:t>
      </w:r>
      <w:r w:rsidR="0070626C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>sługę tj. usługę telekomunikacyjną polegającą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 xml:space="preserve">na zapewnieniu dostępu do </w:t>
      </w:r>
      <w:proofErr w:type="spellStart"/>
      <w:r w:rsidR="00B51002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>nternetu</w:t>
      </w:r>
      <w:proofErr w:type="spellEnd"/>
      <w:r w:rsidRPr="008E7587">
        <w:rPr>
          <w:rFonts w:ascii="Arial" w:eastAsia="Times New Roman" w:hAnsi="Arial" w:cs="Arial"/>
          <w:sz w:val="24"/>
          <w:szCs w:val="24"/>
          <w:lang w:eastAsia="pl-PL"/>
        </w:rPr>
        <w:t xml:space="preserve"> lub/i usług telefonicznych lub/i usług</w:t>
      </w:r>
      <w:r w:rsidRPr="008E7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>telewizyjnych i/lub innych usług towarzyszących</w:t>
      </w:r>
      <w:r w:rsidR="0070626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 xml:space="preserve"> a Abonent zobowiązuje się do</w:t>
      </w:r>
      <w:r w:rsidRPr="008E7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 xml:space="preserve">przestrzegania warunków </w:t>
      </w:r>
      <w:r w:rsidR="0070626C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>mowy i stanowiących jej integralną część załączników.</w:t>
      </w:r>
      <w:r w:rsidRPr="008E7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 xml:space="preserve">Zakres oferowanych przez Operatora taryf w jakich świadczone są Usługi określony </w:t>
      </w:r>
      <w:proofErr w:type="spellStart"/>
      <w:r w:rsidRPr="008E7587">
        <w:rPr>
          <w:rFonts w:ascii="Arial" w:eastAsia="Times New Roman" w:hAnsi="Arial" w:cs="Arial"/>
          <w:sz w:val="24"/>
          <w:szCs w:val="24"/>
          <w:lang w:eastAsia="pl-PL"/>
        </w:rPr>
        <w:t>jestw</w:t>
      </w:r>
      <w:proofErr w:type="spellEnd"/>
      <w:r w:rsidRPr="008E7587">
        <w:rPr>
          <w:rFonts w:ascii="Arial" w:eastAsia="Times New Roman" w:hAnsi="Arial" w:cs="Arial"/>
          <w:sz w:val="24"/>
          <w:szCs w:val="24"/>
          <w:lang w:eastAsia="pl-PL"/>
        </w:rPr>
        <w:t xml:space="preserve"> Cenniku lub Regulaminie promocji (jeśli </w:t>
      </w:r>
      <w:r w:rsidR="0070626C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>mowę zawarto na warunkach</w:t>
      </w:r>
      <w:r w:rsidRPr="008E7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 xml:space="preserve">promocyjnych), a wybrana przez Abonenta taryfa określona jest w treści </w:t>
      </w:r>
      <w:r w:rsidR="0070626C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>mowy.</w:t>
      </w:r>
      <w:r w:rsidRPr="008E7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>2. Operator może wprowadzić odrębne regulaminy dla świadczonych przez siebie</w:t>
      </w:r>
      <w:r w:rsidRPr="008E7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0626C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>sług, związane z akcjami promocyjnymi (Regulaminy promocji), obowiązujące</w:t>
      </w:r>
      <w:r w:rsidRPr="008E7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>Abonentów o ile przystąpią oni do proponowanej oferty promocyjnej</w:t>
      </w:r>
    </w:p>
    <w:p w:rsidR="005461B9" w:rsidRDefault="008E7587" w:rsidP="00C00E8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7587">
        <w:rPr>
          <w:rFonts w:ascii="Arial" w:eastAsia="Times New Roman" w:hAnsi="Arial" w:cs="Arial"/>
          <w:sz w:val="24"/>
          <w:szCs w:val="24"/>
          <w:lang w:eastAsia="pl-PL"/>
        </w:rPr>
        <w:t>3. Postanowienia Umowy o świadczenie usług telekomunikacyjnych oraz odrębnych</w:t>
      </w:r>
      <w:r w:rsidRPr="008E7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>Regulaminów promocji odmienne od postanowień zawartych w Regulaminie, znajdują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>pierwszeństwo przed postanowieniami Regulaminu.</w:t>
      </w:r>
    </w:p>
    <w:p w:rsidR="000A2B1F" w:rsidRDefault="008E7587" w:rsidP="00C00E8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0B5C">
        <w:rPr>
          <w:rFonts w:ascii="Arial" w:eastAsia="Times New Roman" w:hAnsi="Arial" w:cs="Arial"/>
          <w:sz w:val="24"/>
          <w:szCs w:val="24"/>
          <w:lang w:eastAsia="pl-PL"/>
        </w:rPr>
        <w:t>4. Cennik oraz Regulamin jest podawany przez Operatora do publicznej wiadomości na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00B5C">
        <w:rPr>
          <w:rFonts w:ascii="Arial" w:eastAsia="Times New Roman" w:hAnsi="Arial" w:cs="Arial"/>
          <w:sz w:val="24"/>
          <w:szCs w:val="24"/>
          <w:lang w:eastAsia="pl-PL"/>
        </w:rPr>
        <w:t>jego stronie internetowej oraz jest dostarczany nieodpłatnie Abonentowi najpóźniej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00B5C">
        <w:rPr>
          <w:rFonts w:ascii="Arial" w:eastAsia="Times New Roman" w:hAnsi="Arial" w:cs="Arial"/>
          <w:sz w:val="24"/>
          <w:szCs w:val="24"/>
          <w:lang w:eastAsia="pl-PL"/>
        </w:rPr>
        <w:t>wraz z Umową na trwałym nośniku w postaci odpowiadającej formie, w jakiej zawarta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00B5C">
        <w:rPr>
          <w:rFonts w:ascii="Arial" w:eastAsia="Times New Roman" w:hAnsi="Arial" w:cs="Arial"/>
          <w:sz w:val="24"/>
          <w:szCs w:val="24"/>
          <w:lang w:eastAsia="pl-PL"/>
        </w:rPr>
        <w:t>została Umowa, a także na żądanie Abonenta – na piśmie na wskazany adres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00B5C">
        <w:rPr>
          <w:rFonts w:ascii="Arial" w:eastAsia="Times New Roman" w:hAnsi="Arial" w:cs="Arial"/>
          <w:sz w:val="24"/>
          <w:szCs w:val="24"/>
          <w:lang w:eastAsia="pl-PL"/>
        </w:rPr>
        <w:t xml:space="preserve">korespondencyjny lub drogą elektroniczną na wskazany przez </w:t>
      </w:r>
      <w:r w:rsidRPr="00C00B5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Abonenta adres poczty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00B5C">
        <w:rPr>
          <w:rFonts w:ascii="Arial" w:eastAsia="Times New Roman" w:hAnsi="Arial" w:cs="Arial"/>
          <w:sz w:val="24"/>
          <w:szCs w:val="24"/>
          <w:lang w:eastAsia="pl-PL"/>
        </w:rPr>
        <w:t>elektronicznej lub za pomocą podobnego środka porozumiewania się na odległość.</w:t>
      </w:r>
    </w:p>
    <w:p w:rsidR="005461B9" w:rsidRDefault="000A2B1F" w:rsidP="00C00E8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>. W braku odmiennych zastrzeżeń pojęcia użyte w Umowie Abonenckiej mają</w:t>
      </w:r>
      <w:r w:rsidR="008E7587" w:rsidRPr="008E7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>znaczenie określone w Regulaminie</w:t>
      </w:r>
      <w:r w:rsidR="005461B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B5AB1" w:rsidRPr="00C00B5C" w:rsidRDefault="000A2B1F" w:rsidP="00C00E8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8E7587" w:rsidRPr="00C00B5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F551DC" w:rsidRPr="00C00B5C">
        <w:rPr>
          <w:rFonts w:ascii="Arial" w:eastAsia="Times New Roman" w:hAnsi="Arial" w:cs="Arial"/>
          <w:sz w:val="24"/>
          <w:szCs w:val="24"/>
          <w:lang w:eastAsia="pl-PL"/>
        </w:rPr>
        <w:t xml:space="preserve"> Zmiany z</w:t>
      </w:r>
      <w:r w:rsidR="008E7587" w:rsidRPr="00C00B5C">
        <w:rPr>
          <w:rFonts w:ascii="Arial" w:eastAsia="Times New Roman" w:hAnsi="Arial" w:cs="Arial"/>
          <w:sz w:val="24"/>
          <w:szCs w:val="24"/>
          <w:lang w:eastAsia="pl-PL"/>
        </w:rPr>
        <w:t>amówienia na pakiety internetowe i/lub pakiety telewizyjne i/lub plany taryfowe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7587" w:rsidRPr="00C00B5C">
        <w:rPr>
          <w:rFonts w:ascii="Arial" w:eastAsia="Times New Roman" w:hAnsi="Arial" w:cs="Arial"/>
          <w:sz w:val="24"/>
          <w:szCs w:val="24"/>
          <w:lang w:eastAsia="pl-PL"/>
        </w:rPr>
        <w:t xml:space="preserve">oraz dodatkowe opcje usługi </w:t>
      </w:r>
      <w:r w:rsidR="00F551DC" w:rsidRPr="00C00B5C">
        <w:rPr>
          <w:rFonts w:ascii="Arial" w:eastAsia="Times New Roman" w:hAnsi="Arial" w:cs="Arial"/>
          <w:sz w:val="24"/>
          <w:szCs w:val="24"/>
          <w:lang w:eastAsia="pl-PL"/>
        </w:rPr>
        <w:t xml:space="preserve">na zasadach zgodnych z umową </w:t>
      </w:r>
      <w:r w:rsidR="008E7587" w:rsidRPr="00C00B5C">
        <w:rPr>
          <w:rFonts w:ascii="Arial" w:eastAsia="Times New Roman" w:hAnsi="Arial" w:cs="Arial"/>
          <w:sz w:val="24"/>
          <w:szCs w:val="24"/>
          <w:lang w:eastAsia="pl-PL"/>
        </w:rPr>
        <w:t>mogą być zgłaszane Operatorowi:</w:t>
      </w:r>
    </w:p>
    <w:p w:rsidR="002B5AB1" w:rsidRPr="00C00B5C" w:rsidRDefault="008E7587" w:rsidP="00C00E8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0B5C">
        <w:rPr>
          <w:rFonts w:ascii="Arial" w:eastAsia="Times New Roman" w:hAnsi="Arial" w:cs="Arial"/>
          <w:sz w:val="24"/>
          <w:szCs w:val="24"/>
          <w:lang w:eastAsia="pl-PL"/>
        </w:rPr>
        <w:t>a) telefonicznie,</w:t>
      </w:r>
    </w:p>
    <w:p w:rsidR="002B5AB1" w:rsidRPr="00C00B5C" w:rsidRDefault="008E7587" w:rsidP="00C00E8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0B5C">
        <w:rPr>
          <w:rFonts w:ascii="Arial" w:eastAsia="Times New Roman" w:hAnsi="Arial" w:cs="Arial"/>
          <w:sz w:val="24"/>
          <w:szCs w:val="24"/>
          <w:lang w:eastAsia="pl-PL"/>
        </w:rPr>
        <w:t>b) pisemnie,</w:t>
      </w:r>
    </w:p>
    <w:p w:rsidR="002B5AB1" w:rsidRPr="00C00B5C" w:rsidRDefault="008E7587" w:rsidP="00C00E8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0B5C">
        <w:rPr>
          <w:rFonts w:ascii="Arial" w:eastAsia="Times New Roman" w:hAnsi="Arial" w:cs="Arial"/>
          <w:sz w:val="24"/>
          <w:szCs w:val="24"/>
          <w:lang w:eastAsia="pl-PL"/>
        </w:rPr>
        <w:t>c) osobiście w Biurze Obsługi Klienta,</w:t>
      </w:r>
    </w:p>
    <w:p w:rsidR="00EF4951" w:rsidRDefault="008E7587" w:rsidP="00C00E8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0B5C">
        <w:rPr>
          <w:rFonts w:ascii="Arial" w:eastAsia="Times New Roman" w:hAnsi="Arial" w:cs="Arial"/>
          <w:sz w:val="24"/>
          <w:szCs w:val="24"/>
          <w:lang w:eastAsia="pl-PL"/>
        </w:rPr>
        <w:t>d) za pośrednictwem poczty elektronicznej i adresu e-mail podanego przez Abonenta</w:t>
      </w:r>
      <w:r w:rsidRPr="00C00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B5C">
        <w:rPr>
          <w:rFonts w:ascii="Arial" w:eastAsia="Times New Roman" w:hAnsi="Arial" w:cs="Arial"/>
          <w:sz w:val="24"/>
          <w:szCs w:val="24"/>
          <w:lang w:eastAsia="pl-PL"/>
        </w:rPr>
        <w:t>przy zawieraniu umowy, na wskazany w umowie adres poczty elektronicznej Operatora.</w:t>
      </w:r>
      <w:r w:rsidRPr="008E7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>. Na złożone zamówienie Operator udziela odpowiedzi telefonicznie lub za</w:t>
      </w:r>
      <w:r w:rsidRPr="008E7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7587">
        <w:rPr>
          <w:rFonts w:ascii="Arial" w:eastAsia="Times New Roman" w:hAnsi="Arial" w:cs="Arial"/>
          <w:sz w:val="24"/>
          <w:szCs w:val="24"/>
          <w:lang w:eastAsia="pl-PL"/>
        </w:rPr>
        <w:t>pośrednictwem poczty elektronicznej na wskazany  adres e-</w:t>
      </w:r>
      <w:proofErr w:type="spellStart"/>
      <w:r w:rsidRPr="008E7587">
        <w:rPr>
          <w:rFonts w:ascii="Arial" w:eastAsia="Times New Roman" w:hAnsi="Arial" w:cs="Arial"/>
          <w:sz w:val="24"/>
          <w:szCs w:val="24"/>
          <w:lang w:eastAsia="pl-PL"/>
        </w:rPr>
        <w:t>mail,informując</w:t>
      </w:r>
      <w:proofErr w:type="spellEnd"/>
      <w:r w:rsidRPr="008E7587">
        <w:rPr>
          <w:rFonts w:ascii="Arial" w:eastAsia="Times New Roman" w:hAnsi="Arial" w:cs="Arial"/>
          <w:sz w:val="24"/>
          <w:szCs w:val="24"/>
          <w:lang w:eastAsia="pl-PL"/>
        </w:rPr>
        <w:t xml:space="preserve"> Abonenta czy istnieją warunki techniczne umożliwiające </w:t>
      </w:r>
      <w:proofErr w:type="spellStart"/>
      <w:r w:rsidRPr="008E7587">
        <w:rPr>
          <w:rFonts w:ascii="Arial" w:eastAsia="Times New Roman" w:hAnsi="Arial" w:cs="Arial"/>
          <w:sz w:val="24"/>
          <w:szCs w:val="24"/>
          <w:lang w:eastAsia="pl-PL"/>
        </w:rPr>
        <w:t>realizacjęzamówionych</w:t>
      </w:r>
      <w:proofErr w:type="spellEnd"/>
      <w:r w:rsidRPr="008E7587">
        <w:rPr>
          <w:rFonts w:ascii="Arial" w:eastAsia="Times New Roman" w:hAnsi="Arial" w:cs="Arial"/>
          <w:sz w:val="24"/>
          <w:szCs w:val="24"/>
          <w:lang w:eastAsia="pl-PL"/>
        </w:rPr>
        <w:t xml:space="preserve"> pakietów i/lub dodatkowych opcji usług.</w:t>
      </w:r>
    </w:p>
    <w:p w:rsidR="00E73E3A" w:rsidRDefault="000A2B1F" w:rsidP="00E73E3A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>. Świadczenie usług w zmienionej lub dodanej taryfie i/lub nowej opcji usługi</w:t>
      </w:r>
      <w:r w:rsidR="008E7587" w:rsidRPr="008E7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>następuje od kolejnego okresu rozliczeniowego, występującego po okresie</w:t>
      </w:r>
      <w:r w:rsidR="008E7587" w:rsidRPr="008E7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>rozliczeniowym, w którym dokonano zmiany warunków umowy od dnia rozpoczęcia</w:t>
      </w:r>
      <w:r w:rsidR="008E7587" w:rsidRPr="008E7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>świadczenia usług w dodanej lub zmienionej taryfie i/lub usłudze jeżeli Abonent złożył</w:t>
      </w:r>
      <w:r w:rsidR="008E7587" w:rsidRPr="008E7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>wniosek i wyraził zgodę na rozpoczęcie świadczenia usług zgodnie ze zmienionymi</w:t>
      </w:r>
      <w:r w:rsidR="008E7587" w:rsidRPr="008E7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>warunkami Umowy przed rozpoczęciem kolejnego okresu rozliczeniowego.</w:t>
      </w:r>
      <w:r w:rsidR="008E7587" w:rsidRPr="008E7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9</w:t>
      </w:r>
      <w:r w:rsidR="008E7587" w:rsidRPr="00E73E3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 Zmiana Usług wymaga zmiany Umowy</w:t>
      </w:r>
      <w:r w:rsidR="00E73E3A" w:rsidRPr="00E73E3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:rsidR="0022109F" w:rsidRPr="0022109F" w:rsidRDefault="000A2B1F" w:rsidP="00E73E3A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8E7587" w:rsidRPr="008C7DFD">
        <w:rPr>
          <w:rFonts w:ascii="Arial" w:eastAsia="Times New Roman" w:hAnsi="Arial" w:cs="Arial"/>
          <w:sz w:val="24"/>
          <w:szCs w:val="24"/>
          <w:lang w:eastAsia="pl-PL"/>
        </w:rPr>
        <w:t>Operator może dokonać zmiany warunków Umowy oraz Regulaminu świadczenia</w:t>
      </w:r>
      <w:r w:rsidR="008E7587" w:rsidRPr="008C7DF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usług telekomunikacyjnych, będącym  integralną częścią </w:t>
      </w:r>
      <w:r w:rsidR="00E73E3A" w:rsidRPr="008C7DFD">
        <w:rPr>
          <w:rFonts w:ascii="Arial" w:eastAsia="Times New Roman" w:hAnsi="Arial" w:cs="Arial"/>
          <w:sz w:val="24"/>
          <w:szCs w:val="24"/>
          <w:lang w:eastAsia="pl-PL"/>
        </w:rPr>
        <w:t xml:space="preserve"> umowy </w:t>
      </w:r>
      <w:r w:rsidR="00EF4951" w:rsidRPr="008C7DFD">
        <w:rPr>
          <w:rFonts w:ascii="Arial" w:hAnsi="Arial" w:cs="Arial"/>
          <w:color w:val="000000"/>
          <w:sz w:val="24"/>
          <w:szCs w:val="24"/>
        </w:rPr>
        <w:t xml:space="preserve"> zawartej w formie pisemnej, elektronicznej lub dokumentowej</w:t>
      </w:r>
      <w:r w:rsidR="008C7DFD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C7DFD">
        <w:rPr>
          <w:rFonts w:ascii="Arial" w:hAnsi="Arial" w:cs="Arial"/>
          <w:color w:val="000000"/>
          <w:sz w:val="24"/>
          <w:szCs w:val="24"/>
        </w:rPr>
        <w:t>T</w:t>
      </w:r>
      <w:r w:rsidR="00EF4951" w:rsidRPr="008C7DFD">
        <w:rPr>
          <w:rFonts w:ascii="Arial" w:hAnsi="Arial" w:cs="Arial"/>
          <w:color w:val="000000"/>
          <w:sz w:val="24"/>
          <w:szCs w:val="24"/>
        </w:rPr>
        <w:t xml:space="preserve">reść każdej proponowanej zmiany warunków umowy, </w:t>
      </w:r>
      <w:r w:rsidR="008C7DFD">
        <w:rPr>
          <w:rFonts w:ascii="Arial" w:hAnsi="Arial" w:cs="Arial"/>
          <w:color w:val="000000"/>
          <w:sz w:val="24"/>
          <w:szCs w:val="24"/>
        </w:rPr>
        <w:t xml:space="preserve">dostarcza </w:t>
      </w:r>
      <w:r w:rsidR="00EF4951" w:rsidRPr="008C7DFD">
        <w:rPr>
          <w:rFonts w:ascii="Arial" w:hAnsi="Arial" w:cs="Arial"/>
          <w:color w:val="000000"/>
          <w:sz w:val="24"/>
          <w:szCs w:val="24"/>
        </w:rPr>
        <w:t xml:space="preserve">na trwałym nośniku w postaci odpowiadającej formie, w jakiej zawarta została umowa, chyba że abonent złożył żądanie  </w:t>
      </w:r>
      <w:r w:rsidR="008C7DFD" w:rsidRPr="008C7DFD">
        <w:rPr>
          <w:rFonts w:ascii="Arial" w:hAnsi="Arial" w:cs="Arial"/>
          <w:color w:val="000000"/>
          <w:sz w:val="24"/>
          <w:szCs w:val="24"/>
        </w:rPr>
        <w:t>dostarczania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73E3A" w:rsidRPr="008C7DFD">
        <w:rPr>
          <w:rFonts w:ascii="Arial" w:hAnsi="Arial" w:cs="Arial"/>
          <w:color w:val="000000"/>
          <w:sz w:val="24"/>
          <w:szCs w:val="24"/>
        </w:rPr>
        <w:t xml:space="preserve">korespondencji na </w:t>
      </w:r>
      <w:r w:rsidR="0022109F" w:rsidRPr="008C7DFD">
        <w:rPr>
          <w:rFonts w:ascii="Arial" w:eastAsia="Times New Roman" w:hAnsi="Arial" w:cs="Arial"/>
          <w:sz w:val="24"/>
          <w:szCs w:val="24"/>
          <w:lang w:eastAsia="pl-PL"/>
        </w:rPr>
        <w:t>udostępni</w:t>
      </w:r>
      <w:r w:rsidR="00E73E3A" w:rsidRPr="008C7DFD">
        <w:rPr>
          <w:rFonts w:ascii="Arial" w:eastAsia="Times New Roman" w:hAnsi="Arial" w:cs="Arial"/>
          <w:sz w:val="24"/>
          <w:szCs w:val="24"/>
          <w:lang w:eastAsia="pl-PL"/>
        </w:rPr>
        <w:t xml:space="preserve">ony </w:t>
      </w:r>
      <w:r w:rsidR="0022109F" w:rsidRPr="008C7DFD">
        <w:rPr>
          <w:rFonts w:ascii="Arial" w:eastAsia="Times New Roman" w:hAnsi="Arial" w:cs="Arial"/>
          <w:sz w:val="24"/>
          <w:szCs w:val="24"/>
          <w:lang w:eastAsia="pl-PL"/>
        </w:rPr>
        <w:t xml:space="preserve"> adres poczty elektronicznej lub adres elektroniczny podobnego środka porozumiewania się na odległość</w:t>
      </w:r>
      <w:r w:rsidR="008C7DFD">
        <w:rPr>
          <w:rFonts w:ascii="Arial" w:eastAsia="Times New Roman" w:hAnsi="Arial" w:cs="Arial"/>
          <w:sz w:val="24"/>
          <w:szCs w:val="24"/>
          <w:lang w:eastAsia="pl-PL"/>
        </w:rPr>
        <w:t xml:space="preserve"> lub na </w:t>
      </w:r>
      <w:r w:rsidR="0022109F" w:rsidRPr="008C7DFD">
        <w:rPr>
          <w:rFonts w:ascii="Arial" w:eastAsia="Times New Roman" w:hAnsi="Arial" w:cs="Arial"/>
          <w:sz w:val="24"/>
          <w:szCs w:val="24"/>
          <w:lang w:eastAsia="pl-PL"/>
        </w:rPr>
        <w:t xml:space="preserve">  adres </w:t>
      </w:r>
      <w:r w:rsidR="008C7DFD">
        <w:rPr>
          <w:rFonts w:ascii="Arial" w:eastAsia="Times New Roman" w:hAnsi="Arial" w:cs="Arial"/>
          <w:sz w:val="24"/>
          <w:szCs w:val="24"/>
          <w:lang w:eastAsia="pl-PL"/>
        </w:rPr>
        <w:t xml:space="preserve">korespondencyjny </w:t>
      </w:r>
      <w:r w:rsidR="0022109F" w:rsidRPr="008C7DFD">
        <w:rPr>
          <w:rFonts w:ascii="Arial" w:eastAsia="Times New Roman" w:hAnsi="Arial" w:cs="Arial"/>
          <w:sz w:val="24"/>
          <w:szCs w:val="24"/>
          <w:lang w:eastAsia="pl-PL"/>
        </w:rPr>
        <w:t xml:space="preserve">wskazany przez </w:t>
      </w:r>
      <w:r w:rsidR="008C7DFD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22109F" w:rsidRPr="008C7DFD">
        <w:rPr>
          <w:rFonts w:ascii="Arial" w:eastAsia="Times New Roman" w:hAnsi="Arial" w:cs="Arial"/>
          <w:sz w:val="24"/>
          <w:szCs w:val="24"/>
          <w:lang w:eastAsia="pl-PL"/>
        </w:rPr>
        <w:t>bonenta.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2109F" w:rsidRPr="0022109F">
        <w:rPr>
          <w:rFonts w:ascii="Arial" w:eastAsia="Times New Roman" w:hAnsi="Arial" w:cs="Arial"/>
          <w:sz w:val="24"/>
          <w:szCs w:val="24"/>
          <w:lang w:eastAsia="pl-PL"/>
        </w:rPr>
        <w:t xml:space="preserve">Na żądanie </w:t>
      </w:r>
      <w:r w:rsidR="008C7DFD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22109F" w:rsidRPr="0022109F">
        <w:rPr>
          <w:rFonts w:ascii="Arial" w:eastAsia="Times New Roman" w:hAnsi="Arial" w:cs="Arial"/>
          <w:sz w:val="24"/>
          <w:szCs w:val="24"/>
          <w:lang w:eastAsia="pl-PL"/>
        </w:rPr>
        <w:t xml:space="preserve">bonenta będącego stroną umowy zawartej w formie elektronicznej lub dokumentowej </w:t>
      </w:r>
      <w:r w:rsidR="008C7DFD" w:rsidRPr="008C7DFD">
        <w:rPr>
          <w:rFonts w:ascii="Arial" w:eastAsia="Times New Roman" w:hAnsi="Arial" w:cs="Arial"/>
          <w:sz w:val="24"/>
          <w:szCs w:val="24"/>
          <w:lang w:eastAsia="pl-PL"/>
        </w:rPr>
        <w:t xml:space="preserve">Operator </w:t>
      </w:r>
      <w:r w:rsidR="0022109F" w:rsidRPr="0022109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2109F" w:rsidRPr="0022109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dostarcza treść każdej proponowanej zmiany warunków umowy,  na piśmie na wskazany adres korespondencyjny.</w:t>
      </w:r>
    </w:p>
    <w:p w:rsidR="0023765C" w:rsidRDefault="008C7DFD" w:rsidP="008D5FA5">
      <w:pPr>
        <w:spacing w:before="26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1</w:t>
      </w:r>
      <w:r w:rsidR="000A2B1F">
        <w:rPr>
          <w:rFonts w:ascii="Arial" w:hAnsi="Arial" w:cs="Arial"/>
          <w:sz w:val="24"/>
          <w:szCs w:val="24"/>
        </w:rPr>
        <w:t>1</w:t>
      </w:r>
      <w:r>
        <w:t>.</w:t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 xml:space="preserve"> Operator doręcz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 xml:space="preserve"> Abonentowi bezpłatnie treść każdej proponowanej zmiany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>z wyprzedzeniem co najmniej jednego okresu rozliczeniowego przed wprowadzeniem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>tych zmian w życie. W przypadku braku akceptacji zmian przez Abonenta, Operator traci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>możliwość żądania od Abonenta proporcjonalnego zwrotu wartości udzielonych mu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>przez Operatora ulg jeśli umowa została zawarta na warunkach promocyjnych, chyba że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>zmiany warunków umowy będą wynikać bezpośrednio ze zmiany przepisów prawa, w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>tym również usunięcia niedozwolonych postanowień umownych.</w:t>
      </w:r>
      <w:r w:rsidR="008E7587" w:rsidRPr="008E7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>12</w:t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>. Operator może dokonać zmiany Cennika, będącego integralną częścią umowy,</w:t>
      </w:r>
      <w:r w:rsidR="008E7587" w:rsidRPr="008E7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>pisemnie. W takim przypadku Operator doręczy Abonentowi oraz poda do publicznej</w:t>
      </w:r>
      <w:r w:rsidR="008E7587" w:rsidRPr="008E7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>wiadomości treść każdej proponowanej zmiany w Cenniku z wyprzedzeniem co najmniej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>jednego okresu rozliczeniowego przed wprowadzeniem tych zmian w życie.</w:t>
      </w:r>
      <w:r w:rsidR="008E7587" w:rsidRPr="008E7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>Jednocześnie Abonent zostanie poinformowany o prawie wypowiedzenia umowy do</w:t>
      </w:r>
      <w:r w:rsidR="008E7587" w:rsidRPr="008E7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>dnia poprzedzającego wprowadzenie zmian w życie w przypadku braku akceptacji</w:t>
      </w:r>
      <w:r w:rsidR="008E7587" w:rsidRPr="008E7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>zmian, a jeśli w wyniku zmiany doszło do podwyższenia cen także o braku możliwości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>żądania przez Operatora proporcjonalnego zwrotu wartości udzielonych ulg, chyba że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>konieczność wprowadzenia zmian wynika bezpośrednio ze zmiany przepisów prawa.</w:t>
      </w:r>
    </w:p>
    <w:p w:rsidR="00EF4951" w:rsidRDefault="007011E6" w:rsidP="008D5FA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13</w:t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>. Jeżeli konieczność wprowadzenia zmiany warunków Umowy, w tym określonych w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>Regulaminie świadczenia usług telekomunikacyjnych lub w Cenniku, wynika wyłącznie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>ze zmiany stawki podatku od towarów i usług stosowanej dla usług telekomunikacyjnych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>lub innych zmian wynikających bezpośrednio ze zmian przepisów prawa, Operator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>dokonuje zmiany warunków umowy poprzez podanie zmian do publicznej wiadomości,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>za pośrednictwem swojej strony internetowej. W takim przypadku Operator informuje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>o zakresie zmian, terminie ich wprowadzenia w życie, miejscu udostępnienia treści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>zmian, o prawie wypowiedzenia umowy, w przypadku braku akceptacji zmian do dnia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>poprzedzającego wprowadzenie zmian w życie oraz o przysługującym Operatorow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i  </w:t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>roszczeniu odszkodowawczym, a także o prawie do domagania się proporcjonalnego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>zwrotu wartości udzielonych ulg i rabatów, jeśli Abonent skorzysta z prawa do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7587" w:rsidRPr="008E7587">
        <w:rPr>
          <w:rFonts w:ascii="Arial" w:eastAsia="Times New Roman" w:hAnsi="Arial" w:cs="Arial"/>
          <w:sz w:val="24"/>
          <w:szCs w:val="24"/>
          <w:lang w:eastAsia="pl-PL"/>
        </w:rPr>
        <w:t>wypowiedzenia.</w:t>
      </w:r>
    </w:p>
    <w:p w:rsidR="00A445E1" w:rsidRDefault="007011E6" w:rsidP="00C00E8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14</w:t>
      </w:r>
      <w:r w:rsidR="008E7587" w:rsidRPr="00A4055B">
        <w:rPr>
          <w:rFonts w:ascii="Arial" w:eastAsia="Times New Roman" w:hAnsi="Arial" w:cs="Arial"/>
          <w:sz w:val="24"/>
          <w:szCs w:val="24"/>
          <w:lang w:eastAsia="pl-PL"/>
        </w:rPr>
        <w:t>. Oświadczenia Abonenta o wypowiedzeniu Umowy w przypadkach określonych</w:t>
      </w:r>
      <w:r w:rsidR="008E7587" w:rsidRPr="00A405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7587" w:rsidRPr="00A4055B">
        <w:rPr>
          <w:rFonts w:ascii="Arial" w:eastAsia="Times New Roman" w:hAnsi="Arial" w:cs="Arial"/>
          <w:sz w:val="24"/>
          <w:szCs w:val="24"/>
          <w:lang w:eastAsia="pl-PL"/>
        </w:rPr>
        <w:t xml:space="preserve">powyżej mają zostać dokonane na piśmie oraz </w:t>
      </w:r>
      <w:r w:rsidR="00315545" w:rsidRPr="00A4055B">
        <w:rPr>
          <w:rFonts w:ascii="Arial" w:eastAsia="Times New Roman" w:hAnsi="Arial" w:cs="Arial"/>
          <w:sz w:val="24"/>
          <w:szCs w:val="24"/>
          <w:lang w:eastAsia="pl-PL"/>
        </w:rPr>
        <w:t xml:space="preserve">powinny </w:t>
      </w:r>
      <w:r w:rsidR="008E7587" w:rsidRPr="00A4055B">
        <w:rPr>
          <w:rFonts w:ascii="Arial" w:eastAsia="Times New Roman" w:hAnsi="Arial" w:cs="Arial"/>
          <w:sz w:val="24"/>
          <w:szCs w:val="24"/>
          <w:lang w:eastAsia="pl-PL"/>
        </w:rPr>
        <w:t xml:space="preserve">być dostarczone </w:t>
      </w:r>
      <w:r w:rsidR="008E7587" w:rsidRPr="00A4055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Operatorowi na adres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7587" w:rsidRPr="00A4055B">
        <w:rPr>
          <w:rFonts w:ascii="Arial" w:eastAsia="Times New Roman" w:hAnsi="Arial" w:cs="Arial"/>
          <w:sz w:val="24"/>
          <w:szCs w:val="24"/>
          <w:lang w:eastAsia="pl-PL"/>
        </w:rPr>
        <w:t>siedziby Operatora lub biura obsługi klienta Operatora, wskazanego na stronie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7587" w:rsidRPr="00A4055B">
        <w:rPr>
          <w:rFonts w:ascii="Arial" w:eastAsia="Times New Roman" w:hAnsi="Arial" w:cs="Arial"/>
          <w:sz w:val="24"/>
          <w:szCs w:val="24"/>
          <w:lang w:eastAsia="pl-PL"/>
        </w:rPr>
        <w:t>internetowej Operatora.</w:t>
      </w:r>
    </w:p>
    <w:p w:rsidR="00A445E1" w:rsidRPr="00A445E1" w:rsidRDefault="007011E6" w:rsidP="0031554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15</w:t>
      </w:r>
      <w:r w:rsidR="00B71345" w:rsidRPr="00315545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A445E1" w:rsidRPr="00A445E1">
        <w:rPr>
          <w:rFonts w:ascii="Arial" w:eastAsia="Times New Roman" w:hAnsi="Arial" w:cs="Arial"/>
          <w:sz w:val="24"/>
          <w:szCs w:val="24"/>
          <w:lang w:eastAsia="pl-PL"/>
        </w:rPr>
        <w:t xml:space="preserve">W przypadku gdy </w:t>
      </w:r>
      <w:r w:rsidR="00B71345" w:rsidRPr="00315545">
        <w:rPr>
          <w:rFonts w:ascii="Arial" w:eastAsia="Times New Roman" w:hAnsi="Arial" w:cs="Arial"/>
          <w:sz w:val="24"/>
          <w:szCs w:val="24"/>
          <w:lang w:eastAsia="pl-PL"/>
        </w:rPr>
        <w:t xml:space="preserve">Operator </w:t>
      </w:r>
      <w:r w:rsidR="00A445E1" w:rsidRPr="00A445E1">
        <w:rPr>
          <w:rFonts w:ascii="Arial" w:eastAsia="Times New Roman" w:hAnsi="Arial" w:cs="Arial"/>
          <w:sz w:val="24"/>
          <w:szCs w:val="24"/>
          <w:lang w:eastAsia="pl-PL"/>
        </w:rPr>
        <w:t xml:space="preserve"> umożliwi zawarcie umowy w formie dokumentowej, jest obowiązany umożliwić jej rozwiązanie, jak również odstąpienie od niej albo jej wypowiedzenie w formie dokumentowej.</w:t>
      </w:r>
      <w:r w:rsidR="00B71345" w:rsidRPr="00315545">
        <w:rPr>
          <w:rFonts w:ascii="Arial" w:eastAsia="Times New Roman" w:hAnsi="Arial" w:cs="Arial"/>
          <w:sz w:val="24"/>
          <w:szCs w:val="24"/>
          <w:lang w:eastAsia="pl-PL"/>
        </w:rPr>
        <w:t xml:space="preserve"> W taki przypadku Operator </w:t>
      </w:r>
      <w:r w:rsidR="00A445E1" w:rsidRPr="00A445E1">
        <w:rPr>
          <w:rFonts w:ascii="Arial" w:eastAsia="Times New Roman" w:hAnsi="Arial" w:cs="Arial"/>
          <w:sz w:val="24"/>
          <w:szCs w:val="24"/>
          <w:lang w:eastAsia="pl-PL"/>
        </w:rPr>
        <w:t xml:space="preserve"> nie później niż w ciągu jednego dnia roboczego od chwili otrzymania tego oświadczenia, zawiadamia abonenta o jego otrzymaniu przez:</w:t>
      </w:r>
    </w:p>
    <w:p w:rsidR="00A445E1" w:rsidRPr="00A445E1" w:rsidRDefault="00A445E1" w:rsidP="0031554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5E1">
        <w:rPr>
          <w:rFonts w:ascii="Arial" w:eastAsia="Times New Roman" w:hAnsi="Arial" w:cs="Arial"/>
          <w:sz w:val="24"/>
          <w:szCs w:val="24"/>
          <w:lang w:eastAsia="pl-PL"/>
        </w:rPr>
        <w:t xml:space="preserve">1) wysłanie krótkiej wiadomości tekstowej (SMS) na numer wskazany przez abonenta do kontaktu, widniejący w umowie podlegającej wypowiedzeniu - w przypadku abonenta, który wskazał numer </w:t>
      </w:r>
      <w:proofErr w:type="spellStart"/>
      <w:r w:rsidRPr="00A445E1">
        <w:rPr>
          <w:rFonts w:ascii="Arial" w:eastAsia="Times New Roman" w:hAnsi="Arial" w:cs="Arial"/>
          <w:sz w:val="24"/>
          <w:szCs w:val="24"/>
          <w:lang w:eastAsia="pl-PL"/>
        </w:rPr>
        <w:t>niegeograficzny</w:t>
      </w:r>
      <w:proofErr w:type="spellEnd"/>
      <w:r w:rsidRPr="00A445E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A445E1" w:rsidRPr="00A445E1" w:rsidRDefault="00A445E1" w:rsidP="0031554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5E1">
        <w:rPr>
          <w:rFonts w:ascii="Arial" w:eastAsia="Times New Roman" w:hAnsi="Arial" w:cs="Arial"/>
          <w:sz w:val="24"/>
          <w:szCs w:val="24"/>
          <w:lang w:eastAsia="pl-PL"/>
        </w:rPr>
        <w:t>2) wykonanie połączenia telefonicznego na numer wskazany przez abonenta do kontaktu, widniejący w umowie podlegającej wypowiedzeniu - w przypadku abonenta, który wskazał numer geograficzny.</w:t>
      </w:r>
    </w:p>
    <w:p w:rsidR="00A445E1" w:rsidRPr="00A445E1" w:rsidRDefault="00A445E1" w:rsidP="0031554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5E1">
        <w:rPr>
          <w:rFonts w:ascii="Arial" w:eastAsia="Times New Roman" w:hAnsi="Arial" w:cs="Arial"/>
          <w:sz w:val="24"/>
          <w:szCs w:val="24"/>
          <w:lang w:eastAsia="pl-PL"/>
        </w:rPr>
        <w:t xml:space="preserve">Dostawca usług potwierdza abonentowi na trwałym nośniku przyjęcie </w:t>
      </w:r>
      <w:r w:rsidR="00B71345" w:rsidRPr="00315545">
        <w:rPr>
          <w:rFonts w:ascii="Arial" w:eastAsia="Times New Roman" w:hAnsi="Arial" w:cs="Arial"/>
          <w:sz w:val="24"/>
          <w:szCs w:val="24"/>
          <w:lang w:eastAsia="pl-PL"/>
        </w:rPr>
        <w:t xml:space="preserve">tego </w:t>
      </w:r>
      <w:r w:rsidRPr="00A445E1">
        <w:rPr>
          <w:rFonts w:ascii="Arial" w:eastAsia="Times New Roman" w:hAnsi="Arial" w:cs="Arial"/>
          <w:sz w:val="24"/>
          <w:szCs w:val="24"/>
          <w:lang w:eastAsia="pl-PL"/>
        </w:rPr>
        <w:t>oświadczenia, w terminie 14 dni od dnia złożenia tego oświadczenia, wskazując nazwę usługi będącej przedmiotem wypowiedzenia, dzień otrzymania wypowiedzenia i dzień rozwiązania umowy.</w:t>
      </w:r>
    </w:p>
    <w:p w:rsidR="00A445E1" w:rsidRDefault="00A445E1" w:rsidP="0031554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011E6" w:rsidRDefault="007011E6" w:rsidP="007011E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III. Jakość usług</w:t>
      </w:r>
    </w:p>
    <w:p w:rsidR="00A714F4" w:rsidRPr="007011E6" w:rsidRDefault="007011E6" w:rsidP="007011E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="008E7587" w:rsidRPr="007011E6">
        <w:rPr>
          <w:rFonts w:ascii="Arial" w:eastAsia="Times New Roman" w:hAnsi="Arial" w:cs="Arial"/>
          <w:sz w:val="24"/>
          <w:szCs w:val="24"/>
          <w:lang w:eastAsia="pl-PL"/>
        </w:rPr>
        <w:t xml:space="preserve">Operator nieprzerwanie świadczy </w:t>
      </w:r>
      <w:r w:rsidR="00315545" w:rsidRPr="007011E6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8E7587" w:rsidRPr="007011E6">
        <w:rPr>
          <w:rFonts w:ascii="Arial" w:eastAsia="Times New Roman" w:hAnsi="Arial" w:cs="Arial"/>
          <w:sz w:val="24"/>
          <w:szCs w:val="24"/>
          <w:lang w:eastAsia="pl-PL"/>
        </w:rPr>
        <w:t>sługi przez cały okres obowiązywania</w:t>
      </w:r>
    </w:p>
    <w:p w:rsidR="00A445E1" w:rsidRPr="007011E6" w:rsidRDefault="00315545" w:rsidP="007011E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11E6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8E7587" w:rsidRPr="007011E6">
        <w:rPr>
          <w:rFonts w:ascii="Arial" w:eastAsia="Times New Roman" w:hAnsi="Arial" w:cs="Arial"/>
          <w:sz w:val="24"/>
          <w:szCs w:val="24"/>
          <w:lang w:eastAsia="pl-PL"/>
        </w:rPr>
        <w:t>mowy, z</w:t>
      </w:r>
      <w:r w:rsidR="000A2B1F" w:rsidRPr="007011E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7587" w:rsidRPr="007011E6">
        <w:rPr>
          <w:rFonts w:ascii="Arial" w:eastAsia="Times New Roman" w:hAnsi="Arial" w:cs="Arial"/>
          <w:sz w:val="24"/>
          <w:szCs w:val="24"/>
          <w:lang w:eastAsia="pl-PL"/>
        </w:rPr>
        <w:t>zachowaniem wskaźników jakości określonych w przepisach prawa</w:t>
      </w:r>
      <w:r w:rsidRPr="007011E6">
        <w:rPr>
          <w:rFonts w:ascii="Arial" w:eastAsia="Times New Roman" w:hAnsi="Arial" w:cs="Arial"/>
          <w:sz w:val="24"/>
          <w:szCs w:val="24"/>
          <w:lang w:eastAsia="pl-PL"/>
        </w:rPr>
        <w:t xml:space="preserve"> oraz umowie. </w:t>
      </w:r>
    </w:p>
    <w:p w:rsidR="00315545" w:rsidRPr="007011E6" w:rsidRDefault="007011E6" w:rsidP="007011E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2.</w:t>
      </w:r>
      <w:r w:rsidR="008E7587" w:rsidRPr="007011E6">
        <w:rPr>
          <w:rFonts w:ascii="Arial" w:eastAsia="Times New Roman" w:hAnsi="Arial" w:cs="Arial"/>
          <w:sz w:val="24"/>
          <w:szCs w:val="24"/>
          <w:lang w:eastAsia="pl-PL"/>
        </w:rPr>
        <w:t xml:space="preserve"> Operator nie ponosi odpowiedzialności za nieprawidłowe działanie </w:t>
      </w:r>
      <w:r w:rsidR="00315545" w:rsidRPr="007011E6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8E7587" w:rsidRPr="007011E6">
        <w:rPr>
          <w:rFonts w:ascii="Arial" w:eastAsia="Times New Roman" w:hAnsi="Arial" w:cs="Arial"/>
          <w:sz w:val="24"/>
          <w:szCs w:val="24"/>
          <w:lang w:eastAsia="pl-PL"/>
        </w:rPr>
        <w:t>rządzeń</w:t>
      </w:r>
      <w:r w:rsidR="008E7587" w:rsidRPr="007011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7587" w:rsidRPr="007011E6">
        <w:rPr>
          <w:rFonts w:ascii="Arial" w:eastAsia="Times New Roman" w:hAnsi="Arial" w:cs="Arial"/>
          <w:sz w:val="24"/>
          <w:szCs w:val="24"/>
          <w:lang w:eastAsia="pl-PL"/>
        </w:rPr>
        <w:t>końcowych używanych przez Abonenta.</w:t>
      </w:r>
    </w:p>
    <w:p w:rsidR="00315545" w:rsidRPr="007011E6" w:rsidRDefault="007011E6" w:rsidP="007011E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3.</w:t>
      </w:r>
      <w:r w:rsidR="008E7587" w:rsidRPr="007011E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Abonent zobowiązany jest do umożliwienia demontażu i </w:t>
      </w:r>
      <w:proofErr w:type="spellStart"/>
      <w:r w:rsidR="008E7587" w:rsidRPr="007011E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zwrotu</w:t>
      </w:r>
      <w:r w:rsidR="00E66942" w:rsidRPr="007011E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</w:t>
      </w:r>
      <w:proofErr w:type="spellEnd"/>
      <w:r w:rsidR="00E66942" w:rsidRPr="007011E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7 dni od momentu wygaśnięcia umowy </w:t>
      </w:r>
      <w:r w:rsidR="008E7587" w:rsidRPr="007011E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wszystkich urządzeń, </w:t>
      </w:r>
      <w:r w:rsidR="00315545" w:rsidRPr="007011E6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8E7587" w:rsidRPr="007011E6">
        <w:rPr>
          <w:rFonts w:ascii="Arial" w:eastAsia="Times New Roman" w:hAnsi="Arial" w:cs="Arial"/>
          <w:sz w:val="24"/>
          <w:szCs w:val="24"/>
          <w:lang w:eastAsia="pl-PL"/>
        </w:rPr>
        <w:t>przętu i instalacji</w:t>
      </w:r>
      <w:r w:rsidR="000A2B1F" w:rsidRPr="007011E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7587" w:rsidRPr="007011E6">
        <w:rPr>
          <w:rFonts w:ascii="Arial" w:eastAsia="Times New Roman" w:hAnsi="Arial" w:cs="Arial"/>
          <w:sz w:val="24"/>
          <w:szCs w:val="24"/>
          <w:lang w:eastAsia="pl-PL"/>
        </w:rPr>
        <w:t>będących własnością Operatora w stanie nie gorszym, niż wynikającym z prawidłowej</w:t>
      </w:r>
      <w:r w:rsidR="000A2B1F" w:rsidRPr="007011E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7587" w:rsidRPr="007011E6">
        <w:rPr>
          <w:rFonts w:ascii="Arial" w:eastAsia="Times New Roman" w:hAnsi="Arial" w:cs="Arial"/>
          <w:sz w:val="24"/>
          <w:szCs w:val="24"/>
          <w:lang w:eastAsia="pl-PL"/>
        </w:rPr>
        <w:t>eksploatacji.</w:t>
      </w:r>
    </w:p>
    <w:p w:rsidR="00315545" w:rsidRPr="007011E6" w:rsidRDefault="007011E6" w:rsidP="007011E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4.</w:t>
      </w:r>
      <w:r w:rsidR="008E7587" w:rsidRPr="007011E6">
        <w:rPr>
          <w:rFonts w:ascii="Arial" w:eastAsia="Times New Roman" w:hAnsi="Arial" w:cs="Arial"/>
          <w:sz w:val="24"/>
          <w:szCs w:val="24"/>
          <w:lang w:eastAsia="pl-PL"/>
        </w:rPr>
        <w:t>Pomoc techniczna z wykorzystaniem BOK oraz dostępność kontaktu z BOK</w:t>
      </w:r>
      <w:r w:rsidR="008E7587" w:rsidRPr="007011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7587" w:rsidRPr="007011E6">
        <w:rPr>
          <w:rFonts w:ascii="Arial" w:eastAsia="Times New Roman" w:hAnsi="Arial" w:cs="Arial"/>
          <w:sz w:val="24"/>
          <w:szCs w:val="24"/>
          <w:lang w:eastAsia="pl-PL"/>
        </w:rPr>
        <w:t>ograniczona jest do godzin działania BOK, podanych przez Operatora na jego stronie</w:t>
      </w:r>
      <w:r w:rsidR="000A2B1F" w:rsidRPr="007011E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7587" w:rsidRPr="007011E6">
        <w:rPr>
          <w:rFonts w:ascii="Arial" w:eastAsia="Times New Roman" w:hAnsi="Arial" w:cs="Arial"/>
          <w:sz w:val="24"/>
          <w:szCs w:val="24"/>
          <w:lang w:eastAsia="pl-PL"/>
        </w:rPr>
        <w:t>internetowej.</w:t>
      </w:r>
    </w:p>
    <w:p w:rsidR="006E08E8" w:rsidRPr="007011E6" w:rsidRDefault="007011E6" w:rsidP="007011E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5.</w:t>
      </w:r>
      <w:r w:rsidR="008E7587" w:rsidRPr="007011E6">
        <w:rPr>
          <w:rFonts w:ascii="Arial" w:eastAsia="Times New Roman" w:hAnsi="Arial" w:cs="Arial"/>
          <w:sz w:val="24"/>
          <w:szCs w:val="24"/>
          <w:lang w:eastAsia="pl-PL"/>
        </w:rPr>
        <w:t xml:space="preserve">W przypadku </w:t>
      </w:r>
      <w:r w:rsidR="00315545" w:rsidRPr="007011E6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8E7587" w:rsidRPr="007011E6">
        <w:rPr>
          <w:rFonts w:ascii="Arial" w:eastAsia="Times New Roman" w:hAnsi="Arial" w:cs="Arial"/>
          <w:sz w:val="24"/>
          <w:szCs w:val="24"/>
          <w:lang w:eastAsia="pl-PL"/>
        </w:rPr>
        <w:t xml:space="preserve">sług </w:t>
      </w:r>
      <w:r w:rsidR="006E08E8" w:rsidRPr="007011E6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8E7587" w:rsidRPr="007011E6">
        <w:rPr>
          <w:rFonts w:ascii="Arial" w:eastAsia="Times New Roman" w:hAnsi="Arial" w:cs="Arial"/>
          <w:sz w:val="24"/>
          <w:szCs w:val="24"/>
          <w:lang w:eastAsia="pl-PL"/>
        </w:rPr>
        <w:t>nternetowych Operator zapewnia Abonentowi:</w:t>
      </w:r>
    </w:p>
    <w:p w:rsidR="00315545" w:rsidRPr="006E08E8" w:rsidRDefault="008E7587" w:rsidP="006E08E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08E8">
        <w:rPr>
          <w:rFonts w:ascii="Arial" w:eastAsia="Times New Roman" w:hAnsi="Arial" w:cs="Arial"/>
          <w:sz w:val="24"/>
          <w:szCs w:val="24"/>
          <w:lang w:eastAsia="pl-PL"/>
        </w:rPr>
        <w:t xml:space="preserve">a) stały dostęp do </w:t>
      </w:r>
      <w:r w:rsidR="00315545" w:rsidRPr="006E08E8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6E08E8">
        <w:rPr>
          <w:rFonts w:ascii="Arial" w:eastAsia="Times New Roman" w:hAnsi="Arial" w:cs="Arial"/>
          <w:sz w:val="24"/>
          <w:szCs w:val="24"/>
          <w:lang w:eastAsia="pl-PL"/>
        </w:rPr>
        <w:t xml:space="preserve">ieci telekomunikacyjnej Operatora przez okres </w:t>
      </w:r>
      <w:r w:rsidR="00A714F4" w:rsidRPr="006E08E8">
        <w:rPr>
          <w:rFonts w:ascii="Arial" w:eastAsia="Times New Roman" w:hAnsi="Arial" w:cs="Arial"/>
          <w:sz w:val="24"/>
          <w:szCs w:val="24"/>
          <w:lang w:eastAsia="pl-PL"/>
        </w:rPr>
        <w:t xml:space="preserve"> o</w:t>
      </w:r>
      <w:r w:rsidRPr="006E08E8">
        <w:rPr>
          <w:rFonts w:ascii="Arial" w:eastAsia="Times New Roman" w:hAnsi="Arial" w:cs="Arial"/>
          <w:sz w:val="24"/>
          <w:szCs w:val="24"/>
          <w:lang w:eastAsia="pl-PL"/>
        </w:rPr>
        <w:t>bowiązywania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E08E8" w:rsidRPr="006E08E8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6E08E8">
        <w:rPr>
          <w:rFonts w:ascii="Arial" w:eastAsia="Times New Roman" w:hAnsi="Arial" w:cs="Arial"/>
          <w:sz w:val="24"/>
          <w:szCs w:val="24"/>
          <w:lang w:eastAsia="pl-PL"/>
        </w:rPr>
        <w:t>mowy,</w:t>
      </w:r>
    </w:p>
    <w:p w:rsidR="00315545" w:rsidRPr="006E08E8" w:rsidRDefault="008E7587" w:rsidP="006E08E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08E8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b) możliwość nieprzerwanego, przez okres obowiązywania </w:t>
      </w:r>
      <w:r w:rsidR="00315545" w:rsidRPr="006E08E8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6E08E8">
        <w:rPr>
          <w:rFonts w:ascii="Arial" w:eastAsia="Times New Roman" w:hAnsi="Arial" w:cs="Arial"/>
          <w:sz w:val="24"/>
          <w:szCs w:val="24"/>
          <w:lang w:eastAsia="pl-PL"/>
        </w:rPr>
        <w:t>mowy, korzystania z</w:t>
      </w:r>
      <w:r w:rsidR="00315545" w:rsidRPr="006E08E8">
        <w:rPr>
          <w:rFonts w:ascii="Arial" w:eastAsia="Times New Roman" w:hAnsi="Arial" w:cs="Arial"/>
          <w:sz w:val="24"/>
          <w:szCs w:val="24"/>
          <w:lang w:eastAsia="pl-PL"/>
        </w:rPr>
        <w:t xml:space="preserve"> u</w:t>
      </w:r>
      <w:r w:rsidRPr="006E08E8">
        <w:rPr>
          <w:rFonts w:ascii="Arial" w:eastAsia="Times New Roman" w:hAnsi="Arial" w:cs="Arial"/>
          <w:sz w:val="24"/>
          <w:szCs w:val="24"/>
          <w:lang w:eastAsia="pl-PL"/>
        </w:rPr>
        <w:t xml:space="preserve">sługi, wedle parametrów przypisanych do danej taryfy, wybranej w </w:t>
      </w:r>
      <w:r w:rsidR="006E08E8" w:rsidRPr="006E08E8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6E08E8">
        <w:rPr>
          <w:rFonts w:ascii="Arial" w:eastAsia="Times New Roman" w:hAnsi="Arial" w:cs="Arial"/>
          <w:sz w:val="24"/>
          <w:szCs w:val="24"/>
          <w:lang w:eastAsia="pl-PL"/>
        </w:rPr>
        <w:t>mowie przez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08E8">
        <w:rPr>
          <w:rFonts w:ascii="Arial" w:eastAsia="Times New Roman" w:hAnsi="Arial" w:cs="Arial"/>
          <w:sz w:val="24"/>
          <w:szCs w:val="24"/>
          <w:lang w:eastAsia="pl-PL"/>
        </w:rPr>
        <w:t>Abonenta,</w:t>
      </w:r>
    </w:p>
    <w:p w:rsidR="006E08E8" w:rsidRPr="006E08E8" w:rsidRDefault="008E7587" w:rsidP="006E08E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08E8">
        <w:rPr>
          <w:rFonts w:ascii="Arial" w:eastAsia="Times New Roman" w:hAnsi="Arial" w:cs="Arial"/>
          <w:sz w:val="24"/>
          <w:szCs w:val="24"/>
          <w:lang w:eastAsia="pl-PL"/>
        </w:rPr>
        <w:t xml:space="preserve">c) usługę serwisową, w tym usuwanie </w:t>
      </w:r>
      <w:r w:rsidR="006E08E8" w:rsidRPr="006E08E8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6E08E8">
        <w:rPr>
          <w:rFonts w:ascii="Arial" w:eastAsia="Times New Roman" w:hAnsi="Arial" w:cs="Arial"/>
          <w:sz w:val="24"/>
          <w:szCs w:val="24"/>
          <w:lang w:eastAsia="pl-PL"/>
        </w:rPr>
        <w:t xml:space="preserve">sterek i </w:t>
      </w:r>
      <w:r w:rsidR="006E08E8" w:rsidRPr="006E08E8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6E08E8">
        <w:rPr>
          <w:rFonts w:ascii="Arial" w:eastAsia="Times New Roman" w:hAnsi="Arial" w:cs="Arial"/>
          <w:sz w:val="24"/>
          <w:szCs w:val="24"/>
          <w:lang w:eastAsia="pl-PL"/>
        </w:rPr>
        <w:t>warii, z wyłączeniem</w:t>
      </w:r>
      <w:r w:rsidRPr="006E08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08E8">
        <w:rPr>
          <w:rFonts w:ascii="Arial" w:eastAsia="Times New Roman" w:hAnsi="Arial" w:cs="Arial"/>
          <w:sz w:val="24"/>
          <w:szCs w:val="24"/>
          <w:lang w:eastAsia="pl-PL"/>
        </w:rPr>
        <w:t>nieuzasadnionych wezwań Abonenta oraz usług przekraczających ramy bezpłatnego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08E8">
        <w:rPr>
          <w:rFonts w:ascii="Arial" w:eastAsia="Times New Roman" w:hAnsi="Arial" w:cs="Arial"/>
          <w:sz w:val="24"/>
          <w:szCs w:val="24"/>
          <w:lang w:eastAsia="pl-PL"/>
        </w:rPr>
        <w:t>serwisu.</w:t>
      </w:r>
    </w:p>
    <w:p w:rsidR="006E08E8" w:rsidRDefault="006E08E8" w:rsidP="006E08E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6. </w:t>
      </w:r>
      <w:r w:rsidR="008E7587" w:rsidRPr="006E08E8">
        <w:rPr>
          <w:rFonts w:ascii="Arial" w:eastAsia="Times New Roman" w:hAnsi="Arial" w:cs="Arial"/>
          <w:sz w:val="24"/>
          <w:szCs w:val="24"/>
          <w:lang w:eastAsia="pl-PL"/>
        </w:rPr>
        <w:t>W przypadku usług telefonicznych:</w:t>
      </w:r>
    </w:p>
    <w:p w:rsidR="006E08E8" w:rsidRDefault="008E7587" w:rsidP="006E08E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08E8">
        <w:rPr>
          <w:rFonts w:ascii="Arial" w:eastAsia="Times New Roman" w:hAnsi="Arial" w:cs="Arial"/>
          <w:sz w:val="24"/>
          <w:szCs w:val="24"/>
          <w:lang w:eastAsia="pl-PL"/>
        </w:rPr>
        <w:t>a) Operator świadczy usługi w zasięgu swojej sieci i poza swoją siecią, w zakresie</w:t>
      </w:r>
      <w:r w:rsidRPr="006E08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08E8">
        <w:rPr>
          <w:rFonts w:ascii="Arial" w:eastAsia="Times New Roman" w:hAnsi="Arial" w:cs="Arial"/>
          <w:sz w:val="24"/>
          <w:szCs w:val="24"/>
          <w:lang w:eastAsia="pl-PL"/>
        </w:rPr>
        <w:t>istniejących możliwości technicznych,</w:t>
      </w:r>
    </w:p>
    <w:p w:rsidR="006E08E8" w:rsidRPr="00A4055B" w:rsidRDefault="008E7587" w:rsidP="006E08E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055B">
        <w:rPr>
          <w:rFonts w:ascii="Arial" w:eastAsia="Times New Roman" w:hAnsi="Arial" w:cs="Arial"/>
          <w:sz w:val="24"/>
          <w:szCs w:val="24"/>
          <w:lang w:eastAsia="pl-PL"/>
        </w:rPr>
        <w:t xml:space="preserve">b) Abonent zamawiając u Operatora tylko usługę </w:t>
      </w:r>
      <w:r w:rsidR="006E08E8" w:rsidRPr="00A4055B"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Pr="00A4055B">
        <w:rPr>
          <w:rFonts w:ascii="Arial" w:eastAsia="Times New Roman" w:hAnsi="Arial" w:cs="Arial"/>
          <w:sz w:val="24"/>
          <w:szCs w:val="24"/>
          <w:lang w:eastAsia="pl-PL"/>
        </w:rPr>
        <w:t>elefonii poza zasięgiem działania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4055B">
        <w:rPr>
          <w:rFonts w:ascii="Arial" w:eastAsia="Times New Roman" w:hAnsi="Arial" w:cs="Arial"/>
          <w:sz w:val="24"/>
          <w:szCs w:val="24"/>
          <w:lang w:eastAsia="pl-PL"/>
        </w:rPr>
        <w:t>Sieci Operatora, zobowiązany jest do dostarczenia łącza internetowego do urządzenia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4055B">
        <w:rPr>
          <w:rFonts w:ascii="Arial" w:eastAsia="Times New Roman" w:hAnsi="Arial" w:cs="Arial"/>
          <w:sz w:val="24"/>
          <w:szCs w:val="24"/>
          <w:lang w:eastAsia="pl-PL"/>
        </w:rPr>
        <w:t>VoIP we własnym zakresie,</w:t>
      </w:r>
    </w:p>
    <w:p w:rsidR="006E08E8" w:rsidRDefault="008E7587" w:rsidP="006E08E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055B">
        <w:rPr>
          <w:rFonts w:ascii="Arial" w:eastAsia="Times New Roman" w:hAnsi="Arial" w:cs="Arial"/>
          <w:sz w:val="24"/>
          <w:szCs w:val="24"/>
          <w:lang w:eastAsia="pl-PL"/>
        </w:rPr>
        <w:t xml:space="preserve">c) Operator nie bierze odpowiedzialności za błędne funkcjonowanie </w:t>
      </w:r>
      <w:r w:rsidR="006E08E8" w:rsidRPr="00A4055B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A4055B">
        <w:rPr>
          <w:rFonts w:ascii="Arial" w:eastAsia="Times New Roman" w:hAnsi="Arial" w:cs="Arial"/>
          <w:sz w:val="24"/>
          <w:szCs w:val="24"/>
          <w:lang w:eastAsia="pl-PL"/>
        </w:rPr>
        <w:t>sługi głosowej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4055B">
        <w:rPr>
          <w:rFonts w:ascii="Arial" w:eastAsia="Times New Roman" w:hAnsi="Arial" w:cs="Arial"/>
          <w:sz w:val="24"/>
          <w:szCs w:val="24"/>
          <w:lang w:eastAsia="pl-PL"/>
        </w:rPr>
        <w:t>spowodowanej nie poprawnym działaniem usługi internetowej do której jest wpięta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4055B">
        <w:rPr>
          <w:rFonts w:ascii="Arial" w:eastAsia="Times New Roman" w:hAnsi="Arial" w:cs="Arial"/>
          <w:sz w:val="24"/>
          <w:szCs w:val="24"/>
          <w:lang w:eastAsia="pl-PL"/>
        </w:rPr>
        <w:t>bramka lub inne urządzenie VoIP,</w:t>
      </w:r>
    </w:p>
    <w:p w:rsidR="000A2B1F" w:rsidRDefault="008E7587" w:rsidP="006E08E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08E8">
        <w:rPr>
          <w:rFonts w:ascii="Arial" w:eastAsia="Times New Roman" w:hAnsi="Arial" w:cs="Arial"/>
          <w:sz w:val="24"/>
          <w:szCs w:val="24"/>
          <w:lang w:eastAsia="pl-PL"/>
        </w:rPr>
        <w:t xml:space="preserve">g) Abonent powinien korzystać z usług świadczonych przez Operatora i </w:t>
      </w:r>
      <w:r w:rsidR="006E08E8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6E08E8">
        <w:rPr>
          <w:rFonts w:ascii="Arial" w:eastAsia="Times New Roman" w:hAnsi="Arial" w:cs="Arial"/>
          <w:sz w:val="24"/>
          <w:szCs w:val="24"/>
          <w:lang w:eastAsia="pl-PL"/>
        </w:rPr>
        <w:t>rządzenia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6E08E8">
        <w:rPr>
          <w:rFonts w:ascii="Arial" w:eastAsia="Times New Roman" w:hAnsi="Arial" w:cs="Arial"/>
          <w:sz w:val="24"/>
          <w:szCs w:val="24"/>
          <w:lang w:eastAsia="pl-PL"/>
        </w:rPr>
        <w:t>Abonenckiego w sposób nie powodujący zakłóceń w działaniu sieci</w:t>
      </w:r>
      <w:r w:rsidR="006E08E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6E08E8">
        <w:rPr>
          <w:rFonts w:ascii="Arial" w:eastAsia="Times New Roman" w:hAnsi="Arial" w:cs="Arial"/>
          <w:sz w:val="24"/>
          <w:szCs w:val="24"/>
          <w:lang w:eastAsia="pl-PL"/>
        </w:rPr>
        <w:t xml:space="preserve"> a w szczególności nie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08E8">
        <w:rPr>
          <w:rFonts w:ascii="Arial" w:eastAsia="Times New Roman" w:hAnsi="Arial" w:cs="Arial"/>
          <w:sz w:val="24"/>
          <w:szCs w:val="24"/>
          <w:lang w:eastAsia="pl-PL"/>
        </w:rPr>
        <w:t>powinien dołączać do sieci urządzeń nie spełniających wymogów wynikających zobowiązującego prawa lub dołączać urządzeń do sieci w punktach nie będących jej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08E8">
        <w:rPr>
          <w:rFonts w:ascii="Arial" w:eastAsia="Times New Roman" w:hAnsi="Arial" w:cs="Arial"/>
          <w:sz w:val="24"/>
          <w:szCs w:val="24"/>
          <w:lang w:eastAsia="pl-PL"/>
        </w:rPr>
        <w:t>zakończeniami,</w:t>
      </w:r>
    </w:p>
    <w:p w:rsidR="000B792F" w:rsidRDefault="008E7587" w:rsidP="006E08E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08E8">
        <w:rPr>
          <w:rFonts w:ascii="Arial" w:eastAsia="Times New Roman" w:hAnsi="Arial" w:cs="Arial"/>
          <w:sz w:val="24"/>
          <w:szCs w:val="24"/>
          <w:lang w:eastAsia="pl-PL"/>
        </w:rPr>
        <w:t>h)Operator przydziela Abonentowi numer telefoniczny,</w:t>
      </w:r>
    </w:p>
    <w:p w:rsidR="00171261" w:rsidRDefault="00171261" w:rsidP="006E08E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8E7587" w:rsidRPr="006E08E8">
        <w:rPr>
          <w:rFonts w:ascii="Arial" w:eastAsia="Times New Roman" w:hAnsi="Arial" w:cs="Arial"/>
          <w:sz w:val="24"/>
          <w:szCs w:val="24"/>
          <w:lang w:eastAsia="pl-PL"/>
        </w:rPr>
        <w:t>) Operator może dokonać zmiany numeru abonenckiego po uprzednim</w:t>
      </w:r>
      <w:r w:rsidR="008E7587" w:rsidRPr="006E08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7587" w:rsidRPr="006E08E8">
        <w:rPr>
          <w:rFonts w:ascii="Arial" w:eastAsia="Times New Roman" w:hAnsi="Arial" w:cs="Arial"/>
          <w:sz w:val="24"/>
          <w:szCs w:val="24"/>
          <w:lang w:eastAsia="pl-PL"/>
        </w:rPr>
        <w:t>zawiadomieniu Abonentów o planowanej zmianie numerów oraz o ich nowych</w:t>
      </w:r>
      <w:r w:rsidR="008E7587" w:rsidRPr="006E08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7587" w:rsidRPr="006E08E8">
        <w:rPr>
          <w:rFonts w:ascii="Arial" w:eastAsia="Times New Roman" w:hAnsi="Arial" w:cs="Arial"/>
          <w:sz w:val="24"/>
          <w:szCs w:val="24"/>
          <w:lang w:eastAsia="pl-PL"/>
        </w:rPr>
        <w:t>numerach co najmniej na jeden Okres rozliczeniowy przed zamierzonym terminem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7587" w:rsidRPr="006E08E8">
        <w:rPr>
          <w:rFonts w:ascii="Arial" w:eastAsia="Times New Roman" w:hAnsi="Arial" w:cs="Arial"/>
          <w:sz w:val="24"/>
          <w:szCs w:val="24"/>
          <w:lang w:eastAsia="pl-PL"/>
        </w:rPr>
        <w:t xml:space="preserve">zmiany, przy czym w takim przypadku Abonent jest uprawniony do rozwiązania </w:t>
      </w:r>
      <w:r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8E7587" w:rsidRPr="006E08E8">
        <w:rPr>
          <w:rFonts w:ascii="Arial" w:eastAsia="Times New Roman" w:hAnsi="Arial" w:cs="Arial"/>
          <w:sz w:val="24"/>
          <w:szCs w:val="24"/>
          <w:lang w:eastAsia="pl-PL"/>
        </w:rPr>
        <w:t>mowy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7587" w:rsidRPr="006E08E8">
        <w:rPr>
          <w:rFonts w:ascii="Arial" w:eastAsia="Times New Roman" w:hAnsi="Arial" w:cs="Arial"/>
          <w:sz w:val="24"/>
          <w:szCs w:val="24"/>
          <w:lang w:eastAsia="pl-PL"/>
        </w:rPr>
        <w:t>w zakresie usług telefonicznych w formie pisemnej pod rygorem nieważności ze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7587" w:rsidRPr="006E08E8">
        <w:rPr>
          <w:rFonts w:ascii="Arial" w:eastAsia="Times New Roman" w:hAnsi="Arial" w:cs="Arial"/>
          <w:sz w:val="24"/>
          <w:szCs w:val="24"/>
          <w:lang w:eastAsia="pl-PL"/>
        </w:rPr>
        <w:t>skutkiem natychmiastowym pod warunkiem doręczenia takiego oświadczenia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7587" w:rsidRPr="006E08E8">
        <w:rPr>
          <w:rFonts w:ascii="Arial" w:eastAsia="Times New Roman" w:hAnsi="Arial" w:cs="Arial"/>
          <w:sz w:val="24"/>
          <w:szCs w:val="24"/>
          <w:lang w:eastAsia="pl-PL"/>
        </w:rPr>
        <w:t>Operatorowi na co najmniej 7 (siedem) dni przed wejściem w życie zmiany numeru</w:t>
      </w:r>
      <w:r w:rsidR="000A2B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7587" w:rsidRPr="006E08E8">
        <w:rPr>
          <w:rFonts w:ascii="Arial" w:eastAsia="Times New Roman" w:hAnsi="Arial" w:cs="Arial"/>
          <w:sz w:val="24"/>
          <w:szCs w:val="24"/>
          <w:lang w:eastAsia="pl-PL"/>
        </w:rPr>
        <w:t>abonenckiego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00B5C" w:rsidRPr="00021AB4" w:rsidRDefault="007011E6" w:rsidP="000A2B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1AB4">
        <w:rPr>
          <w:rFonts w:ascii="Arial" w:eastAsia="Times New Roman" w:hAnsi="Arial" w:cs="Arial"/>
          <w:sz w:val="24"/>
          <w:szCs w:val="24"/>
          <w:lang w:eastAsia="pl-PL"/>
        </w:rPr>
        <w:t>7.</w:t>
      </w:r>
      <w:r w:rsidR="002C62E2" w:rsidRPr="00021AB4">
        <w:rPr>
          <w:rFonts w:ascii="Arial" w:eastAsia="Times New Roman" w:hAnsi="Arial" w:cs="Arial"/>
          <w:sz w:val="24"/>
          <w:szCs w:val="24"/>
          <w:lang w:eastAsia="pl-PL"/>
        </w:rPr>
        <w:t xml:space="preserve">W przypadku </w:t>
      </w:r>
      <w:r w:rsidR="00C00B5C" w:rsidRPr="00021AB4">
        <w:rPr>
          <w:rFonts w:ascii="Arial" w:eastAsia="Times New Roman" w:hAnsi="Arial" w:cs="Arial"/>
          <w:sz w:val="24"/>
          <w:szCs w:val="24"/>
          <w:lang w:eastAsia="pl-PL"/>
        </w:rPr>
        <w:t xml:space="preserve">usługi telefonii mobilnej:  </w:t>
      </w:r>
    </w:p>
    <w:p w:rsidR="000A2B1F" w:rsidRPr="00021AB4" w:rsidRDefault="000A2B1F" w:rsidP="000A2B1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1AB4">
        <w:rPr>
          <w:rFonts w:ascii="Arial" w:eastAsia="Times New Roman" w:hAnsi="Arial" w:cs="Arial"/>
          <w:sz w:val="24"/>
          <w:szCs w:val="24"/>
          <w:lang w:eastAsia="pl-PL"/>
        </w:rPr>
        <w:t xml:space="preserve">Operator udostępnia Abonentowi możliwość korzystania z usług telekomunikacji bezprzewodowej z użyciem karty SIM/modemu mobilnego przekazanego Abonentowi, </w:t>
      </w:r>
    </w:p>
    <w:p w:rsidR="000A2B1F" w:rsidRPr="00021AB4" w:rsidRDefault="000A2B1F" w:rsidP="000A2B1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1AB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Operator oświadcza,</w:t>
      </w:r>
      <w:r w:rsidR="008A0EB7" w:rsidRPr="00021AB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21AB4"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="008A0EB7" w:rsidRPr="00021AB4">
        <w:rPr>
          <w:rFonts w:ascii="Arial" w:eastAsia="Times New Roman" w:hAnsi="Arial" w:cs="Arial"/>
          <w:sz w:val="24"/>
          <w:szCs w:val="24"/>
          <w:lang w:eastAsia="pl-PL"/>
        </w:rPr>
        <w:t>świadczy usługę w oparciu o sieć telekomunikacyjną innego Dostawcy krajowego wpisanego na listę operatorów sieci ruchomych (MVNO) prowadzonego przez Prezesa Urzędu Komunikacji Elektronicznej,</w:t>
      </w:r>
    </w:p>
    <w:p w:rsidR="008A0EB7" w:rsidRPr="00021AB4" w:rsidRDefault="008A0EB7" w:rsidP="000A2B1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1AB4">
        <w:rPr>
          <w:rFonts w:ascii="Arial" w:eastAsia="Times New Roman" w:hAnsi="Arial" w:cs="Arial"/>
          <w:sz w:val="24"/>
          <w:szCs w:val="24"/>
          <w:lang w:eastAsia="pl-PL"/>
        </w:rPr>
        <w:t xml:space="preserve">Operator świadczy usługi w zakresie istniejących możliwości technicznych , zgodnie ze standardami poszczególnych technologii, </w:t>
      </w:r>
    </w:p>
    <w:p w:rsidR="008A0EB7" w:rsidRPr="00021AB4" w:rsidRDefault="008A0EB7" w:rsidP="000A2B1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1AB4">
        <w:rPr>
          <w:rFonts w:ascii="Arial" w:eastAsia="Times New Roman" w:hAnsi="Arial" w:cs="Arial"/>
          <w:sz w:val="24"/>
          <w:szCs w:val="24"/>
          <w:lang w:eastAsia="pl-PL"/>
        </w:rPr>
        <w:t xml:space="preserve">zasięg sieci oraz prędkość transmisji danych uzależniona jest od wielu czynników, najważniejszym jest są uwarunkowania geograficzne, urbanistyczne oraz techniczne  </w:t>
      </w:r>
    </w:p>
    <w:p w:rsidR="00A714F4" w:rsidRDefault="00A714F4" w:rsidP="00A714F4">
      <w:pPr>
        <w:pStyle w:val="Akapitzlist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011E6" w:rsidRDefault="007011E6" w:rsidP="0017126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IV. Zawarcie umowy.</w:t>
      </w:r>
    </w:p>
    <w:p w:rsidR="00171261" w:rsidRDefault="008E7587" w:rsidP="0017126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14F4">
        <w:rPr>
          <w:rFonts w:ascii="Arial" w:eastAsia="Times New Roman" w:hAnsi="Arial" w:cs="Arial"/>
          <w:sz w:val="24"/>
          <w:szCs w:val="24"/>
          <w:lang w:eastAsia="pl-PL"/>
        </w:rPr>
        <w:t>1. Umowa zostaje zawarta w formie dopuszczonej przepisami prawa, na czas</w:t>
      </w:r>
      <w:r w:rsidRPr="00A714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14F4">
        <w:rPr>
          <w:rFonts w:ascii="Arial" w:eastAsia="Times New Roman" w:hAnsi="Arial" w:cs="Arial"/>
          <w:sz w:val="24"/>
          <w:szCs w:val="24"/>
          <w:lang w:eastAsia="pl-PL"/>
        </w:rPr>
        <w:t>nieoznaczony lub oznaczony. Abonent będący konsumentem ma prawo dokonać</w:t>
      </w:r>
      <w:r w:rsidR="008A0E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714F4">
        <w:rPr>
          <w:rFonts w:ascii="Arial" w:eastAsia="Times New Roman" w:hAnsi="Arial" w:cs="Arial"/>
          <w:sz w:val="24"/>
          <w:szCs w:val="24"/>
          <w:lang w:eastAsia="pl-PL"/>
        </w:rPr>
        <w:t>wyboru formy zawarcia Umowy, a także formy uzupełnienia lub zmiany zawartej</w:t>
      </w:r>
      <w:r w:rsidR="008A0EB7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A714F4">
        <w:rPr>
          <w:rFonts w:ascii="Arial" w:eastAsia="Times New Roman" w:hAnsi="Arial" w:cs="Arial"/>
          <w:sz w:val="24"/>
          <w:szCs w:val="24"/>
          <w:lang w:eastAsia="pl-PL"/>
        </w:rPr>
        <w:t>Umowy, spośród form oferowanych przez Operatora. Zawarcie Umowy następuje po</w:t>
      </w:r>
      <w:r w:rsidR="008A0E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714F4">
        <w:rPr>
          <w:rFonts w:ascii="Arial" w:eastAsia="Times New Roman" w:hAnsi="Arial" w:cs="Arial"/>
          <w:sz w:val="24"/>
          <w:szCs w:val="24"/>
          <w:lang w:eastAsia="pl-PL"/>
        </w:rPr>
        <w:t xml:space="preserve">spełnieniu przez </w:t>
      </w:r>
      <w:r w:rsidR="00171261">
        <w:rPr>
          <w:rFonts w:ascii="Arial" w:eastAsia="Times New Roman" w:hAnsi="Arial" w:cs="Arial"/>
          <w:sz w:val="24"/>
          <w:szCs w:val="24"/>
          <w:lang w:eastAsia="pl-PL"/>
        </w:rPr>
        <w:t xml:space="preserve">Abonenta </w:t>
      </w:r>
      <w:r w:rsidRPr="00A714F4">
        <w:rPr>
          <w:rFonts w:ascii="Arial" w:eastAsia="Times New Roman" w:hAnsi="Arial" w:cs="Arial"/>
          <w:sz w:val="24"/>
          <w:szCs w:val="24"/>
          <w:lang w:eastAsia="pl-PL"/>
        </w:rPr>
        <w:t xml:space="preserve"> warunków określonych w Regulaminie, po podaniu</w:t>
      </w:r>
      <w:r w:rsidR="008A0E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714F4">
        <w:rPr>
          <w:rFonts w:ascii="Arial" w:eastAsia="Times New Roman" w:hAnsi="Arial" w:cs="Arial"/>
          <w:sz w:val="24"/>
          <w:szCs w:val="24"/>
          <w:lang w:eastAsia="pl-PL"/>
        </w:rPr>
        <w:t>Przedstawicielowi Operatora usług aktualnych danych lub okazaniu oryginałów lub</w:t>
      </w:r>
      <w:r w:rsidR="008A0E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714F4">
        <w:rPr>
          <w:rFonts w:ascii="Arial" w:eastAsia="Times New Roman" w:hAnsi="Arial" w:cs="Arial"/>
          <w:sz w:val="24"/>
          <w:szCs w:val="24"/>
          <w:lang w:eastAsia="pl-PL"/>
        </w:rPr>
        <w:t>poświadczonych za zgodność z oryginałem kopii dokumentów wymaganych przez</w:t>
      </w:r>
      <w:r w:rsidR="008A0E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714F4">
        <w:rPr>
          <w:rFonts w:ascii="Arial" w:eastAsia="Times New Roman" w:hAnsi="Arial" w:cs="Arial"/>
          <w:sz w:val="24"/>
          <w:szCs w:val="24"/>
          <w:lang w:eastAsia="pl-PL"/>
        </w:rPr>
        <w:t>Operatora.</w:t>
      </w:r>
      <w:r w:rsidRPr="00A714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14F4">
        <w:rPr>
          <w:rFonts w:ascii="Arial" w:eastAsia="Times New Roman" w:hAnsi="Arial" w:cs="Arial"/>
          <w:sz w:val="24"/>
          <w:szCs w:val="24"/>
          <w:lang w:eastAsia="pl-PL"/>
        </w:rPr>
        <w:t>2. Umowa może zostać zawarta:</w:t>
      </w:r>
    </w:p>
    <w:p w:rsidR="00171261" w:rsidRPr="00171261" w:rsidRDefault="008E7587" w:rsidP="001712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1261">
        <w:rPr>
          <w:rFonts w:ascii="Arial" w:eastAsia="Times New Roman" w:hAnsi="Arial" w:cs="Arial"/>
          <w:sz w:val="24"/>
          <w:szCs w:val="24"/>
          <w:lang w:eastAsia="pl-PL"/>
        </w:rPr>
        <w:t>w lokalu Biura Obsługi Klienta Operatora,</w:t>
      </w:r>
    </w:p>
    <w:p w:rsidR="00171261" w:rsidRPr="00171261" w:rsidRDefault="008E7587" w:rsidP="001712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1261">
        <w:rPr>
          <w:rFonts w:ascii="Arial" w:eastAsia="Times New Roman" w:hAnsi="Arial" w:cs="Arial"/>
          <w:sz w:val="24"/>
          <w:szCs w:val="24"/>
          <w:lang w:eastAsia="pl-PL"/>
        </w:rPr>
        <w:t>poza lokalem BOK, z upoważnionym Przedstawicielem Operatora,</w:t>
      </w:r>
    </w:p>
    <w:p w:rsidR="00171261" w:rsidRDefault="007902E6" w:rsidP="001712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1261">
        <w:rPr>
          <w:rFonts w:ascii="Arial" w:eastAsia="Times New Roman" w:hAnsi="Arial" w:cs="Arial"/>
          <w:sz w:val="24"/>
          <w:szCs w:val="24"/>
          <w:lang w:eastAsia="pl-PL"/>
        </w:rPr>
        <w:t>w formie dokumentacyjnej , poprzez podpisanie podpisem kwalifikowanym lub e-dowodem</w:t>
      </w:r>
      <w:r w:rsidR="0017126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71261" w:rsidRDefault="007011E6" w:rsidP="0017126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3.</w:t>
      </w:r>
      <w:r w:rsidR="008E7587" w:rsidRPr="00171261">
        <w:rPr>
          <w:rFonts w:ascii="Arial" w:eastAsia="Times New Roman" w:hAnsi="Arial" w:cs="Arial"/>
          <w:sz w:val="24"/>
          <w:szCs w:val="24"/>
          <w:lang w:eastAsia="pl-PL"/>
        </w:rPr>
        <w:t xml:space="preserve">Operator uzależnia zawarcie </w:t>
      </w:r>
      <w:r w:rsidR="00171261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8E7587" w:rsidRPr="00171261">
        <w:rPr>
          <w:rFonts w:ascii="Arial" w:eastAsia="Times New Roman" w:hAnsi="Arial" w:cs="Arial"/>
          <w:sz w:val="24"/>
          <w:szCs w:val="24"/>
          <w:lang w:eastAsia="pl-PL"/>
        </w:rPr>
        <w:t>mowy od istnienia odpowiednich warunków</w:t>
      </w:r>
      <w:r w:rsidR="008E7587" w:rsidRPr="001712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7587" w:rsidRPr="00171261">
        <w:rPr>
          <w:rFonts w:ascii="Arial" w:eastAsia="Times New Roman" w:hAnsi="Arial" w:cs="Arial"/>
          <w:sz w:val="24"/>
          <w:szCs w:val="24"/>
          <w:lang w:eastAsia="pl-PL"/>
        </w:rPr>
        <w:t xml:space="preserve">technicznych niezbędnych do świadczenia </w:t>
      </w:r>
      <w:r w:rsidR="00171261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8E7587" w:rsidRPr="00171261">
        <w:rPr>
          <w:rFonts w:ascii="Arial" w:eastAsia="Times New Roman" w:hAnsi="Arial" w:cs="Arial"/>
          <w:sz w:val="24"/>
          <w:szCs w:val="24"/>
          <w:lang w:eastAsia="pl-PL"/>
        </w:rPr>
        <w:t xml:space="preserve">sługi wedle wybranej przez </w:t>
      </w:r>
      <w:r w:rsidR="00171261">
        <w:rPr>
          <w:rFonts w:ascii="Arial" w:eastAsia="Times New Roman" w:hAnsi="Arial" w:cs="Arial"/>
          <w:sz w:val="24"/>
          <w:szCs w:val="24"/>
          <w:lang w:eastAsia="pl-PL"/>
        </w:rPr>
        <w:t>Abonenta</w:t>
      </w:r>
      <w:r w:rsidR="008A0E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7587" w:rsidRPr="00171261">
        <w:rPr>
          <w:rFonts w:ascii="Arial" w:eastAsia="Times New Roman" w:hAnsi="Arial" w:cs="Arial"/>
          <w:sz w:val="24"/>
          <w:szCs w:val="24"/>
          <w:lang w:eastAsia="pl-PL"/>
        </w:rPr>
        <w:t>taryfy i lokalizacji.</w:t>
      </w:r>
    </w:p>
    <w:p w:rsidR="00FA2D36" w:rsidRDefault="008E7587" w:rsidP="0017126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1261">
        <w:rPr>
          <w:rFonts w:ascii="Arial" w:eastAsia="Times New Roman" w:hAnsi="Arial" w:cs="Arial"/>
          <w:sz w:val="24"/>
          <w:szCs w:val="24"/>
          <w:lang w:eastAsia="pl-PL"/>
        </w:rPr>
        <w:t xml:space="preserve">4. Umowa może być zawarta z </w:t>
      </w:r>
      <w:r w:rsidR="00171261">
        <w:rPr>
          <w:rFonts w:ascii="Arial" w:eastAsia="Times New Roman" w:hAnsi="Arial" w:cs="Arial"/>
          <w:sz w:val="24"/>
          <w:szCs w:val="24"/>
          <w:lang w:eastAsia="pl-PL"/>
        </w:rPr>
        <w:t>Abonentem</w:t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 xml:space="preserve"> posiadającym </w:t>
      </w:r>
      <w:r w:rsidR="00171261"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 xml:space="preserve">ytuł prawny do </w:t>
      </w:r>
      <w:r w:rsidR="00171261">
        <w:rPr>
          <w:rFonts w:ascii="Arial" w:eastAsia="Times New Roman" w:hAnsi="Arial" w:cs="Arial"/>
          <w:sz w:val="24"/>
          <w:szCs w:val="24"/>
          <w:lang w:eastAsia="pl-PL"/>
        </w:rPr>
        <w:t>l</w:t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>okalu.</w:t>
      </w:r>
      <w:r w:rsidR="008A0E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71261">
        <w:rPr>
          <w:rFonts w:ascii="Arial" w:eastAsia="Times New Roman" w:hAnsi="Arial" w:cs="Arial"/>
          <w:sz w:val="24"/>
          <w:szCs w:val="24"/>
          <w:lang w:eastAsia="pl-PL"/>
        </w:rPr>
        <w:t xml:space="preserve">Abonent </w:t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 xml:space="preserve"> zobowiązany jest przedstawić na żądanie Operatora dokument</w:t>
      </w:r>
      <w:r w:rsidR="008A0E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 xml:space="preserve">potwierdzający </w:t>
      </w:r>
      <w:r w:rsidR="00171261"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 xml:space="preserve">ytuł prawny do </w:t>
      </w:r>
      <w:r w:rsidR="00171261">
        <w:rPr>
          <w:rFonts w:ascii="Arial" w:eastAsia="Times New Roman" w:hAnsi="Arial" w:cs="Arial"/>
          <w:sz w:val="24"/>
          <w:szCs w:val="24"/>
          <w:lang w:eastAsia="pl-PL"/>
        </w:rPr>
        <w:t>l</w:t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>okalu</w:t>
      </w:r>
      <w:r w:rsidR="0017126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 xml:space="preserve"> W przypadku braku tytułu prawnego do lokalu, o którym</w:t>
      </w:r>
      <w:r w:rsidR="008A0E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>mowa w, Abonent oświadcza, że posiada pisemną zgodę od osoby, która taki tytuł</w:t>
      </w:r>
      <w:r w:rsidR="008A0E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>prawny posiada</w:t>
      </w:r>
      <w:r w:rsidR="00FA2D3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A2D36" w:rsidRDefault="008E7587" w:rsidP="0017126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1261">
        <w:rPr>
          <w:rFonts w:ascii="Arial" w:eastAsia="Times New Roman" w:hAnsi="Arial" w:cs="Arial"/>
          <w:sz w:val="24"/>
          <w:szCs w:val="24"/>
          <w:lang w:eastAsia="pl-PL"/>
        </w:rPr>
        <w:t xml:space="preserve">5. Abonent zobowiązany jest niezwłocznie do powiadomienia Operatora o </w:t>
      </w:r>
      <w:r w:rsidR="00FA2D36">
        <w:rPr>
          <w:rFonts w:ascii="Arial" w:eastAsia="Times New Roman" w:hAnsi="Arial" w:cs="Arial"/>
          <w:sz w:val="24"/>
          <w:szCs w:val="24"/>
          <w:lang w:eastAsia="pl-PL"/>
        </w:rPr>
        <w:t xml:space="preserve">utracie tytułu prawnego do lokalu lub cofnięciu zgody osoby posiadającej tytuł prawny do </w:t>
      </w:r>
      <w:r w:rsidR="00FA2D36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lokalu o  </w:t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>tej okoliczności.</w:t>
      </w:r>
      <w:r w:rsidR="008A0E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>Powiadomienie powinno nastąpić pisemnie lub za pośrednictwem poczty elektronicznej</w:t>
      </w:r>
      <w:r w:rsidR="008A0E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>na adres BOK.</w:t>
      </w:r>
    </w:p>
    <w:p w:rsidR="00FA2D36" w:rsidRDefault="00FA2D36" w:rsidP="0017126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6.</w:t>
      </w:r>
      <w:r w:rsidR="008E7587" w:rsidRPr="00171261">
        <w:rPr>
          <w:rFonts w:ascii="Arial" w:eastAsia="Times New Roman" w:hAnsi="Arial" w:cs="Arial"/>
          <w:sz w:val="24"/>
          <w:szCs w:val="24"/>
          <w:lang w:eastAsia="pl-PL"/>
        </w:rPr>
        <w:t xml:space="preserve"> Operator może uzależnić zawarcie </w:t>
      </w:r>
      <w:r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8E7587" w:rsidRPr="00171261">
        <w:rPr>
          <w:rFonts w:ascii="Arial" w:eastAsia="Times New Roman" w:hAnsi="Arial" w:cs="Arial"/>
          <w:sz w:val="24"/>
          <w:szCs w:val="24"/>
          <w:lang w:eastAsia="pl-PL"/>
        </w:rPr>
        <w:t xml:space="preserve">mowy od podania przez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Abonenta </w:t>
      </w:r>
      <w:r w:rsidR="008E7587" w:rsidRPr="00171261">
        <w:rPr>
          <w:rFonts w:ascii="Arial" w:eastAsia="Times New Roman" w:hAnsi="Arial" w:cs="Arial"/>
          <w:sz w:val="24"/>
          <w:szCs w:val="24"/>
          <w:lang w:eastAsia="pl-PL"/>
        </w:rPr>
        <w:t xml:space="preserve"> danych</w:t>
      </w:r>
      <w:r w:rsidR="008A0E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7587" w:rsidRPr="00171261">
        <w:rPr>
          <w:rFonts w:ascii="Arial" w:eastAsia="Times New Roman" w:hAnsi="Arial" w:cs="Arial"/>
          <w:sz w:val="24"/>
          <w:szCs w:val="24"/>
          <w:lang w:eastAsia="pl-PL"/>
        </w:rPr>
        <w:t xml:space="preserve">niezbędnych do jej zawarcia. W przypadku </w:t>
      </w:r>
      <w:r w:rsidR="000B792F">
        <w:rPr>
          <w:rFonts w:ascii="Arial" w:eastAsia="Times New Roman" w:hAnsi="Arial" w:cs="Arial"/>
          <w:sz w:val="24"/>
          <w:szCs w:val="24"/>
          <w:lang w:eastAsia="pl-PL"/>
        </w:rPr>
        <w:t xml:space="preserve">Abonenta </w:t>
      </w:r>
      <w:r w:rsidR="008E7587" w:rsidRPr="00171261">
        <w:rPr>
          <w:rFonts w:ascii="Arial" w:eastAsia="Times New Roman" w:hAnsi="Arial" w:cs="Arial"/>
          <w:sz w:val="24"/>
          <w:szCs w:val="24"/>
          <w:lang w:eastAsia="pl-PL"/>
        </w:rPr>
        <w:t xml:space="preserve"> będącego osobą fizyczn</w:t>
      </w:r>
      <w:r w:rsidR="000B792F">
        <w:rPr>
          <w:rFonts w:ascii="Arial" w:eastAsia="Times New Roman" w:hAnsi="Arial" w:cs="Arial"/>
          <w:sz w:val="24"/>
          <w:szCs w:val="24"/>
          <w:lang w:eastAsia="pl-PL"/>
        </w:rPr>
        <w:t xml:space="preserve">ą </w:t>
      </w:r>
      <w:r w:rsidR="008E7587" w:rsidRPr="00171261">
        <w:rPr>
          <w:rFonts w:ascii="Arial" w:eastAsia="Times New Roman" w:hAnsi="Arial" w:cs="Arial"/>
          <w:sz w:val="24"/>
          <w:szCs w:val="24"/>
          <w:lang w:eastAsia="pl-PL"/>
        </w:rPr>
        <w:t>mogą to być następujące dane:</w:t>
      </w:r>
    </w:p>
    <w:p w:rsidR="00FA2D36" w:rsidRDefault="008E7587" w:rsidP="0017126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1261">
        <w:rPr>
          <w:rFonts w:ascii="Arial" w:eastAsia="Times New Roman" w:hAnsi="Arial" w:cs="Arial"/>
          <w:sz w:val="24"/>
          <w:szCs w:val="24"/>
          <w:lang w:eastAsia="pl-PL"/>
        </w:rPr>
        <w:t>a)nazwisko i imiona,</w:t>
      </w:r>
    </w:p>
    <w:p w:rsidR="00FA2D36" w:rsidRDefault="00FA2D36" w:rsidP="0017126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="008E7587" w:rsidRPr="00171261">
        <w:rPr>
          <w:rFonts w:ascii="Arial" w:eastAsia="Times New Roman" w:hAnsi="Arial" w:cs="Arial"/>
          <w:sz w:val="24"/>
          <w:szCs w:val="24"/>
          <w:lang w:eastAsia="pl-PL"/>
        </w:rPr>
        <w:t>)adres miejsca zameldowania na pobyt stał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y oraz aktualny adres zamieszkania, </w:t>
      </w:r>
    </w:p>
    <w:p w:rsidR="00FA2D36" w:rsidRDefault="00FA2D36" w:rsidP="0017126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="008E7587" w:rsidRPr="00171261">
        <w:rPr>
          <w:rFonts w:ascii="Arial" w:eastAsia="Times New Roman" w:hAnsi="Arial" w:cs="Arial"/>
          <w:sz w:val="24"/>
          <w:szCs w:val="24"/>
          <w:lang w:eastAsia="pl-PL"/>
        </w:rPr>
        <w:t>) numer ewidencyjny PESEL - w przypadku obywatela Rzeczypospolitej Polskiej,</w:t>
      </w:r>
      <w:r w:rsidR="008E7587" w:rsidRPr="001712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8E7587" w:rsidRPr="00171261">
        <w:rPr>
          <w:rFonts w:ascii="Arial" w:eastAsia="Times New Roman" w:hAnsi="Arial" w:cs="Arial"/>
          <w:sz w:val="24"/>
          <w:szCs w:val="24"/>
          <w:lang w:eastAsia="pl-PL"/>
        </w:rPr>
        <w:t xml:space="preserve">) nazwa, seria i numer dokumentów potwierdzających tożsamość, </w:t>
      </w:r>
    </w:p>
    <w:p w:rsidR="00FA2D36" w:rsidRDefault="00FA2D36" w:rsidP="0017126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8E7587" w:rsidRPr="00171261">
        <w:rPr>
          <w:rFonts w:ascii="Arial" w:eastAsia="Times New Roman" w:hAnsi="Arial" w:cs="Arial"/>
          <w:sz w:val="24"/>
          <w:szCs w:val="24"/>
          <w:lang w:eastAsia="pl-PL"/>
        </w:rPr>
        <w:t xml:space="preserve">) zawarte w dokumentach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informację </w:t>
      </w:r>
      <w:r w:rsidR="008E7587" w:rsidRPr="00171261">
        <w:rPr>
          <w:rFonts w:ascii="Arial" w:eastAsia="Times New Roman" w:hAnsi="Arial" w:cs="Arial"/>
          <w:sz w:val="24"/>
          <w:szCs w:val="24"/>
          <w:lang w:eastAsia="pl-PL"/>
        </w:rPr>
        <w:t>potwierdzając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8E7587" w:rsidRPr="00171261">
        <w:rPr>
          <w:rFonts w:ascii="Arial" w:eastAsia="Times New Roman" w:hAnsi="Arial" w:cs="Arial"/>
          <w:sz w:val="24"/>
          <w:szCs w:val="24"/>
          <w:lang w:eastAsia="pl-PL"/>
        </w:rPr>
        <w:t xml:space="preserve"> możliwość wykonania zobowiązań</w:t>
      </w:r>
      <w:r w:rsidR="008A0E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7587" w:rsidRPr="00171261">
        <w:rPr>
          <w:rFonts w:ascii="Arial" w:eastAsia="Times New Roman" w:hAnsi="Arial" w:cs="Arial"/>
          <w:sz w:val="24"/>
          <w:szCs w:val="24"/>
          <w:lang w:eastAsia="pl-PL"/>
        </w:rPr>
        <w:t>wobec Operatora wynikających z Umowy</w:t>
      </w:r>
    </w:p>
    <w:p w:rsidR="001E00D1" w:rsidRDefault="001E00D1" w:rsidP="0017126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f</w:t>
      </w:r>
      <w:r w:rsidR="008E7587" w:rsidRPr="001E00D1">
        <w:rPr>
          <w:rFonts w:ascii="Arial" w:eastAsia="Times New Roman" w:hAnsi="Arial" w:cs="Arial"/>
          <w:sz w:val="24"/>
          <w:szCs w:val="24"/>
          <w:lang w:eastAsia="pl-PL"/>
        </w:rPr>
        <w:t>) adres poczty elektronicznej</w:t>
      </w:r>
    </w:p>
    <w:p w:rsidR="00360B6C" w:rsidRPr="00C00B5C" w:rsidRDefault="00360B6C" w:rsidP="0017126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0B5C">
        <w:rPr>
          <w:rFonts w:ascii="Arial" w:eastAsia="Times New Roman" w:hAnsi="Arial" w:cs="Arial"/>
          <w:sz w:val="24"/>
          <w:szCs w:val="24"/>
          <w:lang w:eastAsia="pl-PL"/>
        </w:rPr>
        <w:t>g) numer telefonu kontaktowego</w:t>
      </w:r>
    </w:p>
    <w:p w:rsidR="001E00D1" w:rsidRDefault="008E7587" w:rsidP="0017126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1261">
        <w:rPr>
          <w:rFonts w:ascii="Arial" w:eastAsia="Times New Roman" w:hAnsi="Arial" w:cs="Arial"/>
          <w:sz w:val="24"/>
          <w:szCs w:val="24"/>
          <w:lang w:eastAsia="pl-PL"/>
        </w:rPr>
        <w:t>Z okazywanych dokumentów Operator ma prawo sporządzić kserokopię lub odpis</w:t>
      </w:r>
      <w:r w:rsidR="008A0E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>wyłącznie w zakresie, w jakim zawierają one dane niezbędne do zawarcia Umowy.</w:t>
      </w:r>
      <w:r w:rsidRPr="001712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011E6">
        <w:rPr>
          <w:rFonts w:ascii="Arial" w:eastAsia="Times New Roman" w:hAnsi="Arial" w:cs="Arial"/>
          <w:sz w:val="24"/>
          <w:szCs w:val="24"/>
          <w:lang w:eastAsia="pl-PL"/>
        </w:rPr>
        <w:t>7.</w:t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>W przypadku Zamawiającego będącego osobą prawną lub jednostką organizacyjną</w:t>
      </w:r>
      <w:r w:rsidR="007011E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>nie posiadającą osobowości prawnej Operator może żądać w szczególności odpisu z</w:t>
      </w:r>
      <w:r w:rsidR="007011E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>właściwego rejestru lub innego dokumentu, na podstawie którego dana jednostka</w:t>
      </w:r>
      <w:r w:rsidR="007011E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>funkcjonuje oraz zaświadczenia z Urzędu Skarbowego o braku zaległości w zapłacie</w:t>
      </w:r>
      <w:r w:rsidR="007011E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>podatków</w:t>
      </w:r>
      <w:r w:rsidR="001E00D1">
        <w:rPr>
          <w:rFonts w:ascii="Arial" w:eastAsia="Times New Roman" w:hAnsi="Arial" w:cs="Arial"/>
          <w:sz w:val="24"/>
          <w:szCs w:val="24"/>
          <w:lang w:eastAsia="pl-PL"/>
        </w:rPr>
        <w:t xml:space="preserve"> lub innych zobowiązań publicznoprawnych. </w:t>
      </w:r>
    </w:p>
    <w:p w:rsidR="001E00D1" w:rsidRDefault="007011E6" w:rsidP="0017126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8.</w:t>
      </w:r>
      <w:r w:rsidR="008E7587" w:rsidRPr="00171261">
        <w:rPr>
          <w:rFonts w:ascii="Arial" w:eastAsia="Times New Roman" w:hAnsi="Arial" w:cs="Arial"/>
          <w:sz w:val="24"/>
          <w:szCs w:val="24"/>
          <w:lang w:eastAsia="pl-PL"/>
        </w:rPr>
        <w:t>Operator może również uzależnić zawarcie Umowy od:</w:t>
      </w:r>
      <w:r w:rsidR="008E7587" w:rsidRPr="001712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7587" w:rsidRPr="00171261">
        <w:rPr>
          <w:rFonts w:ascii="Arial" w:eastAsia="Times New Roman" w:hAnsi="Arial" w:cs="Arial"/>
          <w:sz w:val="24"/>
          <w:szCs w:val="24"/>
          <w:lang w:eastAsia="pl-PL"/>
        </w:rPr>
        <w:t>a) dostarczenia przez Zamawiającego dokumentów potwierdzających możliwość</w:t>
      </w:r>
      <w:r w:rsidR="008E7587" w:rsidRPr="001712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7587" w:rsidRPr="00171261">
        <w:rPr>
          <w:rFonts w:ascii="Arial" w:eastAsia="Times New Roman" w:hAnsi="Arial" w:cs="Arial"/>
          <w:sz w:val="24"/>
          <w:szCs w:val="24"/>
          <w:lang w:eastAsia="pl-PL"/>
        </w:rPr>
        <w:t>wykonania zobowiązań wobec Operatora wynikających z Umowy,</w:t>
      </w:r>
      <w:r w:rsidR="008E7587" w:rsidRPr="001712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7587" w:rsidRPr="00171261">
        <w:rPr>
          <w:rFonts w:ascii="Arial" w:eastAsia="Times New Roman" w:hAnsi="Arial" w:cs="Arial"/>
          <w:sz w:val="24"/>
          <w:szCs w:val="24"/>
          <w:lang w:eastAsia="pl-PL"/>
        </w:rPr>
        <w:t>b) pozytywnej oceny wiarygodności płatniczej Zamawiającego wynikającej z danych</w:t>
      </w:r>
      <w:r w:rsidR="008E7587" w:rsidRPr="001712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7587" w:rsidRPr="00171261">
        <w:rPr>
          <w:rFonts w:ascii="Arial" w:eastAsia="Times New Roman" w:hAnsi="Arial" w:cs="Arial"/>
          <w:sz w:val="24"/>
          <w:szCs w:val="24"/>
          <w:lang w:eastAsia="pl-PL"/>
        </w:rPr>
        <w:t>będących w posiadaniu Operatora lub udostępnionych mu przez biuro informacji</w:t>
      </w:r>
      <w:r w:rsidR="008E7587" w:rsidRPr="001712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7587" w:rsidRPr="00171261">
        <w:rPr>
          <w:rFonts w:ascii="Arial" w:eastAsia="Times New Roman" w:hAnsi="Arial" w:cs="Arial"/>
          <w:sz w:val="24"/>
          <w:szCs w:val="24"/>
          <w:lang w:eastAsia="pl-PL"/>
        </w:rPr>
        <w:t>gospodarczej w trybie określonym w ustawie o udostępnianiu informacji gospodarczych</w:t>
      </w:r>
      <w:r w:rsidR="008A0E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7587" w:rsidRPr="00171261">
        <w:rPr>
          <w:rFonts w:ascii="Arial" w:eastAsia="Times New Roman" w:hAnsi="Arial" w:cs="Arial"/>
          <w:sz w:val="24"/>
          <w:szCs w:val="24"/>
          <w:lang w:eastAsia="pl-PL"/>
        </w:rPr>
        <w:t>,przy czym Operator obowiązany jest powiadomić Zamawiającego o wystąpieniu</w:t>
      </w:r>
      <w:r w:rsidR="008A0E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7587" w:rsidRPr="00171261">
        <w:rPr>
          <w:rFonts w:ascii="Arial" w:eastAsia="Times New Roman" w:hAnsi="Arial" w:cs="Arial"/>
          <w:sz w:val="24"/>
          <w:szCs w:val="24"/>
          <w:lang w:eastAsia="pl-PL"/>
        </w:rPr>
        <w:t>zastrzeżeń co do takiej wiarygodności.</w:t>
      </w:r>
    </w:p>
    <w:p w:rsidR="001E00D1" w:rsidRDefault="007011E6" w:rsidP="0017126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8E7587" w:rsidRPr="00171261">
        <w:rPr>
          <w:rFonts w:ascii="Arial" w:eastAsia="Times New Roman" w:hAnsi="Arial" w:cs="Arial"/>
          <w:sz w:val="24"/>
          <w:szCs w:val="24"/>
          <w:lang w:eastAsia="pl-PL"/>
        </w:rPr>
        <w:t>. Operatorowi przysługuje prawo odmowy zawarcia Umowy lub żądanie jej zawarcia</w:t>
      </w:r>
      <w:r w:rsidR="008E7587" w:rsidRPr="001712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7587" w:rsidRPr="00171261">
        <w:rPr>
          <w:rFonts w:ascii="Arial" w:eastAsia="Times New Roman" w:hAnsi="Arial" w:cs="Arial"/>
          <w:sz w:val="24"/>
          <w:szCs w:val="24"/>
          <w:lang w:eastAsia="pl-PL"/>
        </w:rPr>
        <w:t>na warunkach mniej korzystnych dla Abonenta niż standardowe - w szczególności</w:t>
      </w:r>
      <w:r w:rsidR="008E7587" w:rsidRPr="001712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7587" w:rsidRPr="00171261">
        <w:rPr>
          <w:rFonts w:ascii="Arial" w:eastAsia="Times New Roman" w:hAnsi="Arial" w:cs="Arial"/>
          <w:sz w:val="24"/>
          <w:szCs w:val="24"/>
          <w:lang w:eastAsia="pl-PL"/>
        </w:rPr>
        <w:t>poprzez żądanie zabezpieczenia wierzytelności wynikających z Umowy - jeżeli dokonano</w:t>
      </w:r>
      <w:r w:rsidR="008A0E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7587" w:rsidRPr="00171261">
        <w:rPr>
          <w:rFonts w:ascii="Arial" w:eastAsia="Times New Roman" w:hAnsi="Arial" w:cs="Arial"/>
          <w:sz w:val="24"/>
          <w:szCs w:val="24"/>
          <w:lang w:eastAsia="pl-PL"/>
        </w:rPr>
        <w:t xml:space="preserve">negatywnej oceny wiarygodności </w:t>
      </w:r>
      <w:r w:rsidR="001E00D1">
        <w:rPr>
          <w:rFonts w:ascii="Arial" w:eastAsia="Times New Roman" w:hAnsi="Arial" w:cs="Arial"/>
          <w:sz w:val="24"/>
          <w:szCs w:val="24"/>
          <w:lang w:eastAsia="pl-PL"/>
        </w:rPr>
        <w:t xml:space="preserve">Abonenta </w:t>
      </w:r>
      <w:r w:rsidR="008E7587" w:rsidRPr="00171261">
        <w:rPr>
          <w:rFonts w:ascii="Arial" w:eastAsia="Times New Roman" w:hAnsi="Arial" w:cs="Arial"/>
          <w:sz w:val="24"/>
          <w:szCs w:val="24"/>
          <w:lang w:eastAsia="pl-PL"/>
        </w:rPr>
        <w:t xml:space="preserve"> na podstawie informacji</w:t>
      </w:r>
      <w:r w:rsidR="008E7587" w:rsidRPr="001712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7587" w:rsidRPr="00171261">
        <w:rPr>
          <w:rFonts w:ascii="Arial" w:eastAsia="Times New Roman" w:hAnsi="Arial" w:cs="Arial"/>
          <w:sz w:val="24"/>
          <w:szCs w:val="24"/>
          <w:lang w:eastAsia="pl-PL"/>
        </w:rPr>
        <w:t>udostępnionych przez biuro informacji gospodarczej, o którym mowa powyżej.</w:t>
      </w:r>
      <w:r w:rsidR="008E7587" w:rsidRPr="001712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10.</w:t>
      </w:r>
      <w:r w:rsidR="008E7587" w:rsidRPr="00171261">
        <w:rPr>
          <w:rFonts w:ascii="Arial" w:eastAsia="Times New Roman" w:hAnsi="Arial" w:cs="Arial"/>
          <w:sz w:val="24"/>
          <w:szCs w:val="24"/>
          <w:lang w:eastAsia="pl-PL"/>
        </w:rPr>
        <w:t xml:space="preserve"> Zabezpieczenie wierzytelności wynikających z Umowy nastąpi poprzez wpłacenie</w:t>
      </w:r>
      <w:r w:rsidR="008E7587" w:rsidRPr="001712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7587" w:rsidRPr="00171261">
        <w:rPr>
          <w:rFonts w:ascii="Arial" w:eastAsia="Times New Roman" w:hAnsi="Arial" w:cs="Arial"/>
          <w:sz w:val="24"/>
          <w:szCs w:val="24"/>
          <w:lang w:eastAsia="pl-PL"/>
        </w:rPr>
        <w:t xml:space="preserve">kaucji w wysokości </w:t>
      </w:r>
      <w:r w:rsidR="001E00D1">
        <w:rPr>
          <w:rFonts w:ascii="Arial" w:eastAsia="Times New Roman" w:hAnsi="Arial" w:cs="Arial"/>
          <w:sz w:val="24"/>
          <w:szCs w:val="24"/>
          <w:lang w:eastAsia="pl-PL"/>
        </w:rPr>
        <w:t xml:space="preserve">określonej w umowie. </w:t>
      </w:r>
    </w:p>
    <w:p w:rsidR="001E00D1" w:rsidRDefault="007011E6" w:rsidP="0017126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11</w:t>
      </w:r>
      <w:r w:rsidR="008E7587" w:rsidRPr="00171261">
        <w:rPr>
          <w:rFonts w:ascii="Arial" w:eastAsia="Times New Roman" w:hAnsi="Arial" w:cs="Arial"/>
          <w:sz w:val="24"/>
          <w:szCs w:val="24"/>
          <w:lang w:eastAsia="pl-PL"/>
        </w:rPr>
        <w:t>. Operator może ponadto zażądać wpłacenia kaucji gdy:</w:t>
      </w:r>
    </w:p>
    <w:p w:rsidR="001E00D1" w:rsidRDefault="008E7587" w:rsidP="0017126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1261">
        <w:rPr>
          <w:rFonts w:ascii="Arial" w:eastAsia="Times New Roman" w:hAnsi="Arial" w:cs="Arial"/>
          <w:sz w:val="24"/>
          <w:szCs w:val="24"/>
          <w:lang w:eastAsia="pl-PL"/>
        </w:rPr>
        <w:t xml:space="preserve">a) Abonent nie dokonuje terminowych wpłat należności wynikających z </w:t>
      </w:r>
      <w:r w:rsidR="001E00D1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>mowy,</w:t>
      </w:r>
      <w:r w:rsidRPr="001712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>b) Abonent nie wywiązuje się terminowo z obowiązków finansowych wynikających z</w:t>
      </w:r>
      <w:r w:rsidRPr="001712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>innej umowy zawartej z Operatorem,</w:t>
      </w:r>
    </w:p>
    <w:p w:rsidR="007011E6" w:rsidRDefault="008E7587" w:rsidP="0017126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1261">
        <w:rPr>
          <w:rFonts w:ascii="Arial" w:eastAsia="Times New Roman" w:hAnsi="Arial" w:cs="Arial"/>
          <w:sz w:val="24"/>
          <w:szCs w:val="24"/>
          <w:lang w:eastAsia="pl-PL"/>
        </w:rPr>
        <w:t xml:space="preserve">c) udostępniono Abonentowi </w:t>
      </w:r>
      <w:r w:rsidR="001E00D1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>przęt, a kaucja ma zabezpieczyć roszczenia Operatora</w:t>
      </w:r>
      <w:r w:rsidRPr="001712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 xml:space="preserve">mogące powstać w związku z uszkodzeniem lub utratą </w:t>
      </w:r>
      <w:r w:rsidR="001E00D1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>przętu,</w:t>
      </w:r>
      <w:r w:rsidRPr="001712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011E6">
        <w:rPr>
          <w:rFonts w:ascii="Arial" w:eastAsia="Times New Roman" w:hAnsi="Arial" w:cs="Arial"/>
          <w:sz w:val="24"/>
          <w:szCs w:val="24"/>
          <w:lang w:eastAsia="pl-PL"/>
        </w:rPr>
        <w:t>12</w:t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>. Kaucja nie ma charakteru zaliczki ani przedpłaty z tytułu jakichkolwiek należności i</w:t>
      </w:r>
      <w:r w:rsidR="00701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>jest zdeponowana na rachunku bankowym Operatora.</w:t>
      </w:r>
    </w:p>
    <w:p w:rsidR="00C0780B" w:rsidRDefault="007011E6" w:rsidP="0017126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13</w:t>
      </w:r>
      <w:r w:rsidR="008E7587" w:rsidRPr="00171261">
        <w:rPr>
          <w:rFonts w:ascii="Arial" w:eastAsia="Times New Roman" w:hAnsi="Arial" w:cs="Arial"/>
          <w:sz w:val="24"/>
          <w:szCs w:val="24"/>
          <w:lang w:eastAsia="pl-PL"/>
        </w:rPr>
        <w:t>. Po bezskutecznym upływie terminu - wskazanego w wezwaniu do zapłaty -</w:t>
      </w:r>
      <w:r w:rsidR="008E7587" w:rsidRPr="001712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7587" w:rsidRPr="00171261">
        <w:rPr>
          <w:rFonts w:ascii="Arial" w:eastAsia="Times New Roman" w:hAnsi="Arial" w:cs="Arial"/>
          <w:sz w:val="24"/>
          <w:szCs w:val="24"/>
          <w:lang w:eastAsia="pl-PL"/>
        </w:rPr>
        <w:t xml:space="preserve">wymagalnych należności wobec Operatora wynikających z </w:t>
      </w:r>
      <w:r w:rsidR="00C0780B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8E7587" w:rsidRPr="00171261">
        <w:rPr>
          <w:rFonts w:ascii="Arial" w:eastAsia="Times New Roman" w:hAnsi="Arial" w:cs="Arial"/>
          <w:sz w:val="24"/>
          <w:szCs w:val="24"/>
          <w:lang w:eastAsia="pl-PL"/>
        </w:rPr>
        <w:t>mowy i jej załączników,</w:t>
      </w:r>
      <w:r w:rsidR="008E7587" w:rsidRPr="001712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7587" w:rsidRPr="00171261">
        <w:rPr>
          <w:rFonts w:ascii="Arial" w:eastAsia="Times New Roman" w:hAnsi="Arial" w:cs="Arial"/>
          <w:sz w:val="24"/>
          <w:szCs w:val="24"/>
          <w:lang w:eastAsia="pl-PL"/>
        </w:rPr>
        <w:t>Operator ma prawo zaspokoić swoją należność z kwoty wpłaconej przez Abonenta</w:t>
      </w:r>
      <w:r w:rsidR="008E7587" w:rsidRPr="001712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7587" w:rsidRPr="00171261">
        <w:rPr>
          <w:rFonts w:ascii="Arial" w:eastAsia="Times New Roman" w:hAnsi="Arial" w:cs="Arial"/>
          <w:sz w:val="24"/>
          <w:szCs w:val="24"/>
          <w:lang w:eastAsia="pl-PL"/>
        </w:rPr>
        <w:t xml:space="preserve">tytułem kaucji oraz uzależnić dalsze świadczenie </w:t>
      </w:r>
      <w:r w:rsidR="00C0780B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8E7587" w:rsidRPr="00171261">
        <w:rPr>
          <w:rFonts w:ascii="Arial" w:eastAsia="Times New Roman" w:hAnsi="Arial" w:cs="Arial"/>
          <w:sz w:val="24"/>
          <w:szCs w:val="24"/>
          <w:lang w:eastAsia="pl-PL"/>
        </w:rPr>
        <w:t>sług od uzupełnienia przez Abonenta</w:t>
      </w:r>
      <w:r w:rsidR="008A0E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7587" w:rsidRPr="00171261">
        <w:rPr>
          <w:rFonts w:ascii="Arial" w:eastAsia="Times New Roman" w:hAnsi="Arial" w:cs="Arial"/>
          <w:sz w:val="24"/>
          <w:szCs w:val="24"/>
          <w:lang w:eastAsia="pl-PL"/>
        </w:rPr>
        <w:t>kwoty kaucji, o czym Operator informuje Abonenta w wezwaniu do zapłaty. O</w:t>
      </w:r>
      <w:r w:rsidR="008A0E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7587" w:rsidRPr="00171261">
        <w:rPr>
          <w:rFonts w:ascii="Arial" w:eastAsia="Times New Roman" w:hAnsi="Arial" w:cs="Arial"/>
          <w:sz w:val="24"/>
          <w:szCs w:val="24"/>
          <w:lang w:eastAsia="pl-PL"/>
        </w:rPr>
        <w:t>zaspokojeniu swej należności z pobranej od Abonenta kaucji Operator zawiadomi</w:t>
      </w:r>
      <w:r w:rsidR="008E7587" w:rsidRPr="001712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7587" w:rsidRPr="00171261">
        <w:rPr>
          <w:rFonts w:ascii="Arial" w:eastAsia="Times New Roman" w:hAnsi="Arial" w:cs="Arial"/>
          <w:sz w:val="24"/>
          <w:szCs w:val="24"/>
          <w:lang w:eastAsia="pl-PL"/>
        </w:rPr>
        <w:t>Abonenta pisemnie.</w:t>
      </w:r>
    </w:p>
    <w:p w:rsidR="00C0780B" w:rsidRDefault="007011E6" w:rsidP="0017126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14</w:t>
      </w:r>
      <w:r w:rsidR="008E7587" w:rsidRPr="00171261">
        <w:rPr>
          <w:rFonts w:ascii="Arial" w:eastAsia="Times New Roman" w:hAnsi="Arial" w:cs="Arial"/>
          <w:sz w:val="24"/>
          <w:szCs w:val="24"/>
          <w:lang w:eastAsia="pl-PL"/>
        </w:rPr>
        <w:t>. Po rozwiązaniu lub wygaśnięciu Umowy i braku wymagalnych zobowiązań</w:t>
      </w:r>
      <w:r w:rsidR="008E7587" w:rsidRPr="001712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7587" w:rsidRPr="00171261">
        <w:rPr>
          <w:rFonts w:ascii="Arial" w:eastAsia="Times New Roman" w:hAnsi="Arial" w:cs="Arial"/>
          <w:sz w:val="24"/>
          <w:szCs w:val="24"/>
          <w:lang w:eastAsia="pl-PL"/>
        </w:rPr>
        <w:t xml:space="preserve">Abonenta wynikających z Umowy i jej załączników, kaucja zostanie zwrócona </w:t>
      </w:r>
      <w:r w:rsidR="00C0780B">
        <w:rPr>
          <w:rFonts w:ascii="Arial" w:eastAsia="Times New Roman" w:hAnsi="Arial" w:cs="Arial"/>
          <w:sz w:val="24"/>
          <w:szCs w:val="24"/>
          <w:lang w:eastAsia="pl-PL"/>
        </w:rPr>
        <w:t xml:space="preserve">zgodnie z umową. </w:t>
      </w:r>
      <w:r w:rsidR="008E7587" w:rsidRPr="00171261">
        <w:rPr>
          <w:rFonts w:ascii="Arial" w:eastAsia="Times New Roman" w:hAnsi="Arial" w:cs="Arial"/>
          <w:sz w:val="24"/>
          <w:szCs w:val="24"/>
          <w:lang w:eastAsia="pl-PL"/>
        </w:rPr>
        <w:t>wobec Operatora.</w:t>
      </w:r>
    </w:p>
    <w:p w:rsidR="00C0780B" w:rsidRDefault="008E7587" w:rsidP="007011E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712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 xml:space="preserve">V. </w:t>
      </w:r>
      <w:r w:rsidR="007011E6">
        <w:rPr>
          <w:rFonts w:ascii="Arial" w:eastAsia="Times New Roman" w:hAnsi="Arial" w:cs="Arial"/>
          <w:sz w:val="24"/>
          <w:szCs w:val="24"/>
          <w:lang w:eastAsia="pl-PL"/>
        </w:rPr>
        <w:t>Instalacja i zasady korzystania ze sprzętu i urządzeń</w:t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1712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 xml:space="preserve">1. Wykonanie Instalacji i podłączenie Abonenta do sieci Operatora nastąpi w terminie </w:t>
      </w:r>
      <w:r w:rsidRPr="001712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 xml:space="preserve">wspólnie uzgodnionym przez strony </w:t>
      </w:r>
      <w:r w:rsidR="00C0780B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 xml:space="preserve">mowy. Rozpoczęcie świadczenia </w:t>
      </w:r>
      <w:r w:rsidR="00C0780B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 xml:space="preserve">sług nastąpi </w:t>
      </w:r>
      <w:r w:rsidR="00C0780B">
        <w:rPr>
          <w:rFonts w:ascii="Arial" w:eastAsia="Times New Roman" w:hAnsi="Arial" w:cs="Arial"/>
          <w:sz w:val="24"/>
          <w:szCs w:val="24"/>
          <w:lang w:eastAsia="pl-PL"/>
        </w:rPr>
        <w:t xml:space="preserve">w terminie określonym w umowie. </w:t>
      </w:r>
    </w:p>
    <w:p w:rsidR="00A6718F" w:rsidRDefault="008E7587" w:rsidP="0017126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1261">
        <w:rPr>
          <w:rFonts w:ascii="Arial" w:eastAsia="Times New Roman" w:hAnsi="Arial" w:cs="Arial"/>
          <w:sz w:val="24"/>
          <w:szCs w:val="24"/>
          <w:lang w:eastAsia="pl-PL"/>
        </w:rPr>
        <w:t xml:space="preserve">2. Zawierając </w:t>
      </w:r>
      <w:r w:rsidR="00C0780B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 xml:space="preserve">mowę o świadczenie </w:t>
      </w:r>
      <w:r w:rsidR="00C0780B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 xml:space="preserve">sług Abonent wyraża zgodę na </w:t>
      </w:r>
      <w:r w:rsidR="00C0780B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>nstalację</w:t>
      </w:r>
      <w:r w:rsidRPr="001712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>(oznacza to między innymi zgodę na poprowadzenie kabli, przewiercenie niezbędnych</w:t>
      </w:r>
      <w:r w:rsidR="008A0E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>otworów, wykonanie zakończenia sieci, montaż uchwytów czy wysięgników</w:t>
      </w:r>
      <w:r w:rsidR="008A0E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 xml:space="preserve">antenowych itp.) i eksploatację </w:t>
      </w:r>
      <w:r w:rsidR="00C0780B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 xml:space="preserve">przętu w </w:t>
      </w:r>
      <w:r w:rsidR="00C0780B">
        <w:rPr>
          <w:rFonts w:ascii="Arial" w:eastAsia="Times New Roman" w:hAnsi="Arial" w:cs="Arial"/>
          <w:sz w:val="24"/>
          <w:szCs w:val="24"/>
          <w:lang w:eastAsia="pl-PL"/>
        </w:rPr>
        <w:t>l</w:t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 xml:space="preserve">okalu, do którego posiada </w:t>
      </w:r>
      <w:r w:rsidR="00C0780B"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>ytuł prawny lub</w:t>
      </w:r>
      <w:r w:rsidR="008A0E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 xml:space="preserve">zgodę osoby, której taki </w:t>
      </w:r>
      <w:r w:rsidR="00C0780B"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>ytuł przysługuje. Instalacja nastąpi w terminie wspólnie</w:t>
      </w:r>
      <w:r w:rsidR="008A0E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 xml:space="preserve">uzgodnionym przez strony, a podczas Instalacji w </w:t>
      </w:r>
      <w:r w:rsidR="00A6718F">
        <w:rPr>
          <w:rFonts w:ascii="Arial" w:eastAsia="Times New Roman" w:hAnsi="Arial" w:cs="Arial"/>
          <w:sz w:val="24"/>
          <w:szCs w:val="24"/>
          <w:lang w:eastAsia="pl-PL"/>
        </w:rPr>
        <w:t>l</w:t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>okalu winien przebywać Abonent lub</w:t>
      </w:r>
      <w:r w:rsidR="008A0E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>upoważniona przez niego pełnoletnia osoba.</w:t>
      </w:r>
    </w:p>
    <w:p w:rsidR="008E7587" w:rsidRPr="00171261" w:rsidRDefault="008E7587" w:rsidP="0017126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1261">
        <w:rPr>
          <w:rFonts w:ascii="Arial" w:eastAsia="Times New Roman" w:hAnsi="Arial" w:cs="Arial"/>
          <w:sz w:val="24"/>
          <w:szCs w:val="24"/>
          <w:lang w:eastAsia="pl-PL"/>
        </w:rPr>
        <w:t xml:space="preserve">3. Operator zobowiązuje się udostępnić Abonentowi </w:t>
      </w:r>
      <w:r w:rsidR="00A6718F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>przęt w stanie umożliwiającym</w:t>
      </w:r>
      <w:r w:rsidRPr="001712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 xml:space="preserve">jego prawidłowe używanie. Potwierdzenie wykonania </w:t>
      </w:r>
      <w:r w:rsidR="00A6718F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>nstalacji oraz udostępnienia</w:t>
      </w:r>
      <w:r w:rsidRPr="001712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6718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</w:t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>przętu następuje poprzez złożenie podpisu przez Abonenta lub upoważnioną przez</w:t>
      </w:r>
      <w:r w:rsidRPr="001712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 xml:space="preserve">niego pełnoletnią osobę na </w:t>
      </w:r>
      <w:r w:rsidR="00A6718F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171261">
        <w:rPr>
          <w:rFonts w:ascii="Arial" w:eastAsia="Times New Roman" w:hAnsi="Arial" w:cs="Arial"/>
          <w:sz w:val="24"/>
          <w:szCs w:val="24"/>
          <w:lang w:eastAsia="pl-PL"/>
        </w:rPr>
        <w:t>rotokole wykonania Instalacji.</w:t>
      </w:r>
    </w:p>
    <w:p w:rsidR="006E676D" w:rsidRDefault="007011E6" w:rsidP="00C00E8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VI. Reklamacja i rozwiązywanie sporów. </w:t>
      </w:r>
    </w:p>
    <w:p w:rsidR="00410F94" w:rsidRDefault="0071176E" w:rsidP="00410F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71176E">
        <w:rPr>
          <w:rFonts w:ascii="Arial" w:hAnsi="Arial" w:cs="Arial"/>
          <w:sz w:val="24"/>
          <w:szCs w:val="24"/>
        </w:rPr>
        <w:t xml:space="preserve">Wszelkie  reklamacje mogą być złożone pisemnie, telefonicznie lub ustnie do protokołu w siedzibie Operatora, t także przy wykorzystaniu innych środków porozumiewania na odległość, w tym drogą elektroniczną </w:t>
      </w:r>
      <w:r>
        <w:rPr>
          <w:rFonts w:ascii="Arial" w:hAnsi="Arial" w:cs="Arial"/>
          <w:sz w:val="24"/>
          <w:szCs w:val="24"/>
        </w:rPr>
        <w:t xml:space="preserve">na adres  </w:t>
      </w:r>
      <w:hyperlink r:id="rId7" w:history="1">
        <w:r w:rsidRPr="00657CDD">
          <w:rPr>
            <w:rStyle w:val="Hipercze"/>
            <w:rFonts w:ascii="Arial" w:hAnsi="Arial" w:cs="Arial"/>
            <w:sz w:val="24"/>
            <w:szCs w:val="24"/>
          </w:rPr>
          <w:t>bok@krosoft.pl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71176E" w:rsidRDefault="0071176E" w:rsidP="00410F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2.Reklamacja może zostać złożona terminie 12 miesięcy od ostatniego dnia okresu rozliczeniowego, w którym zakończyła się przerwa w świadczeniu usługi lub od dnia, w którym usługa została nienależycie wykonana albo miała być wykonana, lub od dnia doręczenia faktury zawierającej nieprawidłowe obliczenie należności, z tytułu świadczenia usługi telekomunikacyjnej.</w:t>
      </w:r>
    </w:p>
    <w:p w:rsidR="0071176E" w:rsidRDefault="0071176E" w:rsidP="00410F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3.Reklamacja złożona po upływie terminu, o którym mowa w ust. 2 pozostawia się bez rozpoznania o czym Dostawca powiadomi Abonenta. </w:t>
      </w:r>
    </w:p>
    <w:p w:rsidR="0071176E" w:rsidRDefault="0071176E" w:rsidP="00410F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Do dyspozycji </w:t>
      </w:r>
      <w:r w:rsidR="00CA621B">
        <w:rPr>
          <w:rFonts w:ascii="Arial" w:hAnsi="Arial" w:cs="Arial"/>
          <w:sz w:val="24"/>
          <w:szCs w:val="24"/>
        </w:rPr>
        <w:t>Abonenta zostaje oddany telefon nr 13 30 61 000 dostępny w dni robocze w godzinach od 8.00 do 17.00 oraz w sobotę 9.00 do 13.00.</w:t>
      </w:r>
    </w:p>
    <w:p w:rsidR="00CA621B" w:rsidRDefault="00CA621B" w:rsidP="00410F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W przypadku, gdy w  wyniku reklamacji nie został rozwiązany spór Abonent ma prawo do skorzystania z pozasądowego rozwiązywania sporów. Podmiotem u</w:t>
      </w:r>
      <w:r w:rsidR="00410F94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ra</w:t>
      </w:r>
      <w:r w:rsidR="00410F94">
        <w:rPr>
          <w:rFonts w:ascii="Arial" w:hAnsi="Arial" w:cs="Arial"/>
          <w:sz w:val="24"/>
          <w:szCs w:val="24"/>
        </w:rPr>
        <w:t>wnionym do prowadzenia takiego postępowania</w:t>
      </w:r>
      <w:r>
        <w:rPr>
          <w:rFonts w:ascii="Arial" w:hAnsi="Arial" w:cs="Arial"/>
          <w:sz w:val="24"/>
          <w:szCs w:val="24"/>
        </w:rPr>
        <w:t xml:space="preserve"> jest </w:t>
      </w:r>
      <w:r w:rsidR="00410F94">
        <w:rPr>
          <w:rFonts w:ascii="Arial" w:hAnsi="Arial" w:cs="Arial"/>
          <w:sz w:val="24"/>
          <w:szCs w:val="24"/>
        </w:rPr>
        <w:t>Prezes Urzędu Komunikacji Elektronicznej.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A621B" w:rsidRDefault="00410F94" w:rsidP="00410F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CA621B">
        <w:rPr>
          <w:rFonts w:ascii="Arial" w:hAnsi="Arial" w:cs="Arial"/>
          <w:sz w:val="24"/>
          <w:szCs w:val="24"/>
        </w:rPr>
        <w:t>W przypadku nie uwzględnienia reklamacji Abonent otrzyma na papierze lub innym trwałym nośniku oświadczenie Operatora o zamiarze wystąpienia z wnioskiem o wszczęcie postępowania w sprawie pozasądowego rozwiązywania sporu, zgody na udział w takim postępowaniu lub odmowa wzięcia udziału w takim postępowaniu.</w:t>
      </w:r>
      <w:r>
        <w:rPr>
          <w:rFonts w:ascii="Arial" w:hAnsi="Arial" w:cs="Arial"/>
          <w:sz w:val="24"/>
          <w:szCs w:val="24"/>
        </w:rPr>
        <w:t xml:space="preserve"> Jeżeli Operator nie złoży żadnego oświadczenia to należy uznać, że wyraża zgodę na udział w postępowaniu w sprawie pozasądowego rozwiązywania sporu. </w:t>
      </w:r>
    </w:p>
    <w:p w:rsidR="00410F94" w:rsidRDefault="00410F94" w:rsidP="00410F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Wszelkie spory wynikłe w trakcie realizacji postanowień umów o świadczenie usług telekomunikacyjnych strony mogą rozstrzygać w drodze postępowania w sprawie pozasądowego rozwiązywania sporów konsumenckich. Postępowanie w zakresie pozasądowego rozwiązywania sporów konsumenckich prowadzi PREZES UKE, który w tym zakresie jest podmiotem uprawnionym do prowadzenia postępowania w sprawie pozasądowego rozwiązywania sporów konsumenckich w rozumieniu ustawy z dnia 23 września 2016 r. o pozasądowym rozwiązywaniu sporów konsumenckich. </w:t>
      </w:r>
    </w:p>
    <w:p w:rsidR="00CA621B" w:rsidRPr="0071176E" w:rsidRDefault="00CA621B" w:rsidP="00410F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 </w:t>
      </w:r>
    </w:p>
    <w:sectPr w:rsidR="00CA621B" w:rsidRPr="0071176E" w:rsidSect="006E676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2F2F" w:rsidRDefault="00C22F2F" w:rsidP="00D96ADB">
      <w:pPr>
        <w:spacing w:after="0" w:line="240" w:lineRule="auto"/>
      </w:pPr>
      <w:r>
        <w:separator/>
      </w:r>
    </w:p>
  </w:endnote>
  <w:endnote w:type="continuationSeparator" w:id="0">
    <w:p w:rsidR="00C22F2F" w:rsidRDefault="00C22F2F" w:rsidP="00D96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4363157"/>
      <w:docPartObj>
        <w:docPartGallery w:val="Page Numbers (Bottom of Page)"/>
        <w:docPartUnique/>
      </w:docPartObj>
    </w:sdtPr>
    <w:sdtContent>
      <w:p w:rsidR="00CA621B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11E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A621B" w:rsidRDefault="00CA6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2F2F" w:rsidRDefault="00C22F2F" w:rsidP="00D96ADB">
      <w:pPr>
        <w:spacing w:after="0" w:line="240" w:lineRule="auto"/>
      </w:pPr>
      <w:r>
        <w:separator/>
      </w:r>
    </w:p>
  </w:footnote>
  <w:footnote w:type="continuationSeparator" w:id="0">
    <w:p w:rsidR="00C22F2F" w:rsidRDefault="00C22F2F" w:rsidP="00D96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32D6"/>
    <w:multiLevelType w:val="hybridMultilevel"/>
    <w:tmpl w:val="7F5C802A"/>
    <w:lvl w:ilvl="0" w:tplc="97DC786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1B78A8"/>
    <w:multiLevelType w:val="hybridMultilevel"/>
    <w:tmpl w:val="C4D00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9504F"/>
    <w:multiLevelType w:val="hybridMultilevel"/>
    <w:tmpl w:val="DBCCB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0568E"/>
    <w:multiLevelType w:val="hybridMultilevel"/>
    <w:tmpl w:val="78A0F5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24E63"/>
    <w:multiLevelType w:val="hybridMultilevel"/>
    <w:tmpl w:val="2F309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A4545"/>
    <w:multiLevelType w:val="hybridMultilevel"/>
    <w:tmpl w:val="523C3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337729">
    <w:abstractNumId w:val="1"/>
  </w:num>
  <w:num w:numId="2" w16cid:durableId="1239629687">
    <w:abstractNumId w:val="4"/>
  </w:num>
  <w:num w:numId="3" w16cid:durableId="1649358437">
    <w:abstractNumId w:val="0"/>
  </w:num>
  <w:num w:numId="4" w16cid:durableId="1977099808">
    <w:abstractNumId w:val="3"/>
  </w:num>
  <w:num w:numId="5" w16cid:durableId="1337802825">
    <w:abstractNumId w:val="2"/>
  </w:num>
  <w:num w:numId="6" w16cid:durableId="20950848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587"/>
    <w:rsid w:val="00002DE1"/>
    <w:rsid w:val="00021AB4"/>
    <w:rsid w:val="000A2B1F"/>
    <w:rsid w:val="000B792F"/>
    <w:rsid w:val="000F23A3"/>
    <w:rsid w:val="00171261"/>
    <w:rsid w:val="001E00D1"/>
    <w:rsid w:val="0022109F"/>
    <w:rsid w:val="0023765C"/>
    <w:rsid w:val="002B5AB1"/>
    <w:rsid w:val="002C62E2"/>
    <w:rsid w:val="00315545"/>
    <w:rsid w:val="00360B6C"/>
    <w:rsid w:val="003A08A1"/>
    <w:rsid w:val="00403685"/>
    <w:rsid w:val="00410F94"/>
    <w:rsid w:val="005015C4"/>
    <w:rsid w:val="005461B9"/>
    <w:rsid w:val="005F7922"/>
    <w:rsid w:val="006E08E8"/>
    <w:rsid w:val="006E676D"/>
    <w:rsid w:val="007011E6"/>
    <w:rsid w:val="0070626C"/>
    <w:rsid w:val="0071176E"/>
    <w:rsid w:val="00751786"/>
    <w:rsid w:val="0076087B"/>
    <w:rsid w:val="007902E6"/>
    <w:rsid w:val="008107DC"/>
    <w:rsid w:val="008A0EB7"/>
    <w:rsid w:val="008C7DFD"/>
    <w:rsid w:val="008D5FA5"/>
    <w:rsid w:val="008D79D2"/>
    <w:rsid w:val="008E7587"/>
    <w:rsid w:val="00A4055B"/>
    <w:rsid w:val="00A445E1"/>
    <w:rsid w:val="00A6718F"/>
    <w:rsid w:val="00A714F4"/>
    <w:rsid w:val="00AE4948"/>
    <w:rsid w:val="00B26F91"/>
    <w:rsid w:val="00B51002"/>
    <w:rsid w:val="00B62243"/>
    <w:rsid w:val="00B67216"/>
    <w:rsid w:val="00B71345"/>
    <w:rsid w:val="00B80B46"/>
    <w:rsid w:val="00C00B5C"/>
    <w:rsid w:val="00C00E8C"/>
    <w:rsid w:val="00C0780B"/>
    <w:rsid w:val="00C22F2F"/>
    <w:rsid w:val="00C43EBF"/>
    <w:rsid w:val="00C83EC3"/>
    <w:rsid w:val="00CA621B"/>
    <w:rsid w:val="00CD66E0"/>
    <w:rsid w:val="00D96ADB"/>
    <w:rsid w:val="00E40674"/>
    <w:rsid w:val="00E66942"/>
    <w:rsid w:val="00E73E3A"/>
    <w:rsid w:val="00E82DAA"/>
    <w:rsid w:val="00EF4951"/>
    <w:rsid w:val="00F21FFB"/>
    <w:rsid w:val="00F551DC"/>
    <w:rsid w:val="00FA2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28103-953B-43E3-8CFE-934F0836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7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6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ADB"/>
  </w:style>
  <w:style w:type="paragraph" w:styleId="Stopka">
    <w:name w:val="footer"/>
    <w:basedOn w:val="Normalny"/>
    <w:link w:val="StopkaZnak"/>
    <w:uiPriority w:val="99"/>
    <w:unhideWhenUsed/>
    <w:rsid w:val="00D96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ADB"/>
  </w:style>
  <w:style w:type="paragraph" w:styleId="Akapitzlist">
    <w:name w:val="List Paragraph"/>
    <w:basedOn w:val="Normalny"/>
    <w:uiPriority w:val="34"/>
    <w:qFormat/>
    <w:rsid w:val="00A445E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26F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6F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6F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6F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6F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21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117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5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0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4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3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7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ok@krosof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3430</Words>
  <Characters>20584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S.MUNIA</cp:lastModifiedBy>
  <cp:revision>5</cp:revision>
  <cp:lastPrinted>2023-03-28T09:03:00Z</cp:lastPrinted>
  <dcterms:created xsi:type="dcterms:W3CDTF">2023-04-01T16:32:00Z</dcterms:created>
  <dcterms:modified xsi:type="dcterms:W3CDTF">2023-04-25T06:36:00Z</dcterms:modified>
</cp:coreProperties>
</file>